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 w:type="dxa"/>
        <w:tblLook w:val="01E0" w:firstRow="1" w:lastRow="1" w:firstColumn="1" w:lastColumn="1" w:noHBand="0" w:noVBand="0"/>
      </w:tblPr>
      <w:tblGrid>
        <w:gridCol w:w="4428"/>
        <w:gridCol w:w="5832"/>
      </w:tblGrid>
      <w:tr w:rsidR="003A1496" w:rsidRPr="00E63710" w:rsidTr="00FC6386">
        <w:tc>
          <w:tcPr>
            <w:tcW w:w="4428" w:type="dxa"/>
          </w:tcPr>
          <w:p w:rsidR="003A1496" w:rsidRDefault="003A1496" w:rsidP="00FC6386">
            <w:pPr>
              <w:jc w:val="center"/>
            </w:pPr>
            <w:r w:rsidRPr="0099292C">
              <w:t xml:space="preserve">TRƯỜNG TH </w:t>
            </w:r>
            <w:r>
              <w:t>PHONG BÌNH</w:t>
            </w:r>
          </w:p>
          <w:p w:rsidR="003A1496" w:rsidRPr="00E63710" w:rsidRDefault="003A1496" w:rsidP="00FC6386">
            <w:pPr>
              <w:jc w:val="cente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642620</wp:posOffset>
                      </wp:positionH>
                      <wp:positionV relativeFrom="paragraph">
                        <wp:posOffset>200660</wp:posOffset>
                      </wp:positionV>
                      <wp:extent cx="1478915" cy="0"/>
                      <wp:effectExtent l="8890" t="9525" r="762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5.8pt" to="167.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J/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"/>
                  </w:pict>
                </mc:Fallback>
              </mc:AlternateContent>
            </w:r>
            <w:r>
              <w:rPr>
                <w:b/>
                <w:bCs/>
              </w:rPr>
              <w:t>TỔ CHUYÊN MÔN KHỐI 5</w:t>
            </w:r>
          </w:p>
        </w:tc>
        <w:tc>
          <w:tcPr>
            <w:tcW w:w="5832" w:type="dxa"/>
          </w:tcPr>
          <w:p w:rsidR="003A1496" w:rsidRPr="00E63710" w:rsidRDefault="003A1496" w:rsidP="00FC6386">
            <w:pPr>
              <w:rPr>
                <w:b/>
              </w:rPr>
            </w:pPr>
            <w:r w:rsidRPr="00E63710">
              <w:rPr>
                <w:b/>
              </w:rPr>
              <w:t>CỘNG HOÀ XÃ HỘI CHỦ NGHĨA VIỆTNAM</w:t>
            </w:r>
          </w:p>
          <w:p w:rsidR="003A1496" w:rsidRPr="00E63710" w:rsidRDefault="003A1496" w:rsidP="00FC6386">
            <w:pPr>
              <w:jc w:val="cente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782320</wp:posOffset>
                      </wp:positionH>
                      <wp:positionV relativeFrom="paragraph">
                        <wp:posOffset>181610</wp:posOffset>
                      </wp:positionV>
                      <wp:extent cx="194310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3A1496" w:rsidRPr="00E63710" w:rsidRDefault="003A1496" w:rsidP="00FC6386">
            <w:pPr>
              <w:jc w:val="both"/>
              <w:rPr>
                <w:b/>
              </w:rPr>
            </w:pPr>
          </w:p>
          <w:p w:rsidR="003A1496" w:rsidRPr="00E63710" w:rsidRDefault="003A1496" w:rsidP="00FC6386">
            <w:pPr>
              <w:jc w:val="right"/>
              <w:rPr>
                <w:b/>
              </w:rPr>
            </w:pPr>
            <w:r w:rsidRPr="00E63710">
              <w:rPr>
                <w:i/>
              </w:rPr>
              <w:t>Phong Bình, ngày</w:t>
            </w:r>
            <w:r>
              <w:rPr>
                <w:i/>
              </w:rPr>
              <w:t xml:space="preserve"> </w:t>
            </w:r>
            <w:r w:rsidRPr="00E63710">
              <w:rPr>
                <w:i/>
              </w:rPr>
              <w:t xml:space="preserve"> </w:t>
            </w:r>
            <w:r>
              <w:rPr>
                <w:i/>
              </w:rPr>
              <w:t>29</w:t>
            </w:r>
            <w:r w:rsidRPr="00E63710">
              <w:rPr>
                <w:i/>
              </w:rPr>
              <w:t xml:space="preserve"> tháng 1</w:t>
            </w:r>
            <w:r>
              <w:rPr>
                <w:i/>
              </w:rPr>
              <w:t>0</w:t>
            </w:r>
            <w:r w:rsidRPr="00E63710">
              <w:rPr>
                <w:i/>
              </w:rPr>
              <w:t xml:space="preserve"> </w:t>
            </w:r>
            <w:r>
              <w:rPr>
                <w:i/>
              </w:rPr>
              <w:t>năm 2023</w:t>
            </w:r>
            <w:r w:rsidRPr="00E63710">
              <w:rPr>
                <w:i/>
              </w:rPr>
              <w:t xml:space="preserve"> </w:t>
            </w:r>
          </w:p>
        </w:tc>
      </w:tr>
    </w:tbl>
    <w:p w:rsidR="003A1496" w:rsidRDefault="003A1496" w:rsidP="003A1496">
      <w:pPr>
        <w:jc w:val="center"/>
        <w:rPr>
          <w:b/>
          <w:i/>
        </w:rPr>
      </w:pPr>
    </w:p>
    <w:p w:rsidR="003A1496" w:rsidRDefault="003A1496" w:rsidP="003A1496">
      <w:pPr>
        <w:tabs>
          <w:tab w:val="left" w:pos="456"/>
        </w:tabs>
        <w:spacing w:line="288" w:lineRule="auto"/>
        <w:jc w:val="center"/>
        <w:rPr>
          <w:b/>
        </w:rPr>
      </w:pPr>
      <w:r w:rsidRPr="00DE1DBC">
        <w:rPr>
          <w:b/>
        </w:rPr>
        <w:t xml:space="preserve">KẾ HOẠCH </w:t>
      </w:r>
    </w:p>
    <w:p w:rsidR="003A1496" w:rsidRPr="00C631AE" w:rsidRDefault="003A1496" w:rsidP="003A1496">
      <w:pPr>
        <w:spacing w:line="288" w:lineRule="auto"/>
        <w:jc w:val="center"/>
        <w:rPr>
          <w:b/>
        </w:rPr>
      </w:pPr>
      <w:r w:rsidRPr="00C631AE">
        <w:rPr>
          <w:b/>
        </w:rPr>
        <w:t>Về</w:t>
      </w:r>
      <w:r>
        <w:rPr>
          <w:b/>
        </w:rPr>
        <w:t xml:space="preserve"> đánh giá công tác tháng 10/2023 </w:t>
      </w:r>
      <w:r w:rsidRPr="00C631AE">
        <w:rPr>
          <w:b/>
        </w:rPr>
        <w:t>và t</w:t>
      </w:r>
      <w:r>
        <w:rPr>
          <w:b/>
        </w:rPr>
        <w:t>riển khai kế hoạch tháng 11/2023</w:t>
      </w:r>
    </w:p>
    <w:p w:rsidR="003A1496" w:rsidRDefault="003A1496" w:rsidP="003A1496">
      <w:r w:rsidRPr="00A8678D">
        <w:rPr>
          <w:i/>
        </w:rPr>
        <w:t>*</w:t>
      </w:r>
      <w:r w:rsidRPr="00A8678D">
        <w:rPr>
          <w:i/>
          <w:u w:val="single"/>
        </w:rPr>
        <w:t>Chủ đề</w:t>
      </w:r>
      <w:r w:rsidRPr="00A8678D">
        <w:t xml:space="preserve">:   </w:t>
      </w:r>
      <w:r>
        <w:t xml:space="preserve">Thi </w:t>
      </w:r>
      <w:r w:rsidRPr="00BF0230">
        <w:t>đ</w:t>
      </w:r>
      <w:r>
        <w:t>ua l</w:t>
      </w:r>
      <w:r w:rsidRPr="00BF0230">
        <w:t>ập</w:t>
      </w:r>
      <w:r>
        <w:t xml:space="preserve"> th</w:t>
      </w:r>
      <w:r w:rsidRPr="00BF0230">
        <w:t>ành</w:t>
      </w:r>
      <w:r>
        <w:t xml:space="preserve"> t</w:t>
      </w:r>
      <w:r w:rsidRPr="00BF0230">
        <w:t>ích</w:t>
      </w:r>
      <w:r>
        <w:t>:</w:t>
      </w:r>
      <w:r w:rsidRPr="00A8678D">
        <w:t xml:space="preserve"> </w:t>
      </w:r>
    </w:p>
    <w:p w:rsidR="003A1496" w:rsidRPr="00A8678D" w:rsidRDefault="003A1496" w:rsidP="003A1496">
      <w:pPr>
        <w:jc w:val="center"/>
      </w:pPr>
      <w:r w:rsidRPr="00975016">
        <w:rPr>
          <w:b/>
        </w:rPr>
        <w:t>“</w:t>
      </w:r>
      <w:r w:rsidRPr="00975016">
        <w:rPr>
          <w:b/>
          <w:i/>
        </w:rPr>
        <w:t xml:space="preserve">Chào mừng Kỉ niệm </w:t>
      </w:r>
      <w:r>
        <w:rPr>
          <w:b/>
          <w:i/>
        </w:rPr>
        <w:t>41</w:t>
      </w:r>
      <w:r w:rsidRPr="00975016">
        <w:rPr>
          <w:b/>
          <w:i/>
        </w:rPr>
        <w:t xml:space="preserve"> năm</w:t>
      </w:r>
      <w:r w:rsidRPr="00E928B4">
        <w:rPr>
          <w:b/>
          <w:i/>
        </w:rPr>
        <w:t xml:space="preserve"> Ngày Nhà giáo Việt Nam (20/11/1982-20/11/</w:t>
      </w:r>
      <w:r>
        <w:rPr>
          <w:b/>
          <w:i/>
        </w:rPr>
        <w:t>2023)</w:t>
      </w:r>
      <w:r w:rsidRPr="00E928B4">
        <w:rPr>
          <w:b/>
          <w:i/>
        </w:rPr>
        <w:t>”</w:t>
      </w:r>
    </w:p>
    <w:p w:rsidR="003A1496" w:rsidRPr="002A6880" w:rsidRDefault="003A1496" w:rsidP="003A1496">
      <w:pPr>
        <w:jc w:val="both"/>
        <w:rPr>
          <w:b/>
          <w:i/>
          <w:sz w:val="24"/>
          <w:u w:val="single"/>
        </w:rPr>
      </w:pPr>
      <w:r w:rsidRPr="002A6880">
        <w:rPr>
          <w:b/>
          <w:i/>
          <w:sz w:val="24"/>
        </w:rPr>
        <w:t>I/</w:t>
      </w:r>
      <w:r w:rsidRPr="002A6880">
        <w:rPr>
          <w:b/>
          <w:i/>
          <w:sz w:val="24"/>
          <w:u w:val="single"/>
        </w:rPr>
        <w:t>Đánh giá việc thực hiện kế hoạch tháng10/2023</w:t>
      </w:r>
    </w:p>
    <w:p w:rsidR="003A1496" w:rsidRPr="002A6880" w:rsidRDefault="003A1496" w:rsidP="003A1496">
      <w:pPr>
        <w:jc w:val="both"/>
        <w:rPr>
          <w:b/>
          <w:sz w:val="24"/>
        </w:rPr>
      </w:pPr>
      <w:r w:rsidRPr="002A6880">
        <w:rPr>
          <w:b/>
          <w:sz w:val="24"/>
        </w:rPr>
        <w:t xml:space="preserve"> 1/ </w:t>
      </w:r>
      <w:r w:rsidRPr="002A6880">
        <w:rPr>
          <w:b/>
          <w:sz w:val="24"/>
          <w:u w:val="single"/>
        </w:rPr>
        <w:t>Chuyên môn</w:t>
      </w:r>
      <w:r w:rsidRPr="002A6880">
        <w:rPr>
          <w:b/>
          <w:sz w:val="24"/>
        </w:rPr>
        <w:t xml:space="preserve">:  </w:t>
      </w:r>
    </w:p>
    <w:p w:rsidR="003A1496" w:rsidRPr="002A6880" w:rsidRDefault="003A1496" w:rsidP="003A1496">
      <w:pPr>
        <w:jc w:val="both"/>
        <w:rPr>
          <w:sz w:val="24"/>
        </w:rPr>
      </w:pPr>
      <w:r w:rsidRPr="002A6880">
        <w:rPr>
          <w:sz w:val="24"/>
        </w:rPr>
        <w:t xml:space="preserve"> * Trong tháng đã thực hiện một số công việc sau:</w:t>
      </w:r>
    </w:p>
    <w:p w:rsidR="003A1496" w:rsidRPr="002A6880" w:rsidRDefault="003A1496" w:rsidP="003A1496">
      <w:pPr>
        <w:jc w:val="both"/>
        <w:rPr>
          <w:sz w:val="24"/>
        </w:rPr>
      </w:pPr>
      <w:r w:rsidRPr="002A6880">
        <w:rPr>
          <w:sz w:val="24"/>
        </w:rPr>
        <w:t xml:space="preserve">- Sinh hoạt tổ theo định kỳ, tổ chức hội nghị chuyên môn cấp tổ năm học 2023-2024 và hội thảo nâng cao chất lượng SH TCM, thực hiện dạy tích hợp Giáo dục STEM, Phòng chống bom mìn. Phân công chuẩn bị chuyên đề </w:t>
      </w:r>
      <w:r w:rsidRPr="002A6880">
        <w:rPr>
          <w:b/>
          <w:i/>
          <w:sz w:val="24"/>
        </w:rPr>
        <w:t>Dạy học phân môn Luyện từ và câu lớp 5 theo</w:t>
      </w:r>
      <w:r w:rsidRPr="002A6880">
        <w:rPr>
          <w:sz w:val="24"/>
        </w:rPr>
        <w:t xml:space="preserve"> </w:t>
      </w:r>
      <w:r w:rsidRPr="002A6880">
        <w:rPr>
          <w:b/>
          <w:i/>
          <w:sz w:val="24"/>
        </w:rPr>
        <w:t>hướng phát triển phẩm chất và năng lực</w:t>
      </w:r>
      <w:r w:rsidRPr="002A6880">
        <w:rPr>
          <w:sz w:val="24"/>
        </w:rPr>
        <w:t xml:space="preserve">”. </w:t>
      </w:r>
    </w:p>
    <w:p w:rsidR="003A1496" w:rsidRPr="002A6880" w:rsidRDefault="003A1496" w:rsidP="003A1496">
      <w:pPr>
        <w:jc w:val="both"/>
        <w:rPr>
          <w:sz w:val="24"/>
        </w:rPr>
      </w:pPr>
      <w:r w:rsidRPr="002A6880">
        <w:rPr>
          <w:sz w:val="24"/>
        </w:rPr>
        <w:t>- Thực hiện chuyên môn từ tuần 5 đến tuần 8 (</w:t>
      </w:r>
      <w:r w:rsidRPr="002A6880">
        <w:rPr>
          <w:color w:val="FF0000"/>
          <w:sz w:val="24"/>
        </w:rPr>
        <w:t>Từ 02/10 đến 29/10</w:t>
      </w:r>
      <w:r w:rsidRPr="002A6880">
        <w:rPr>
          <w:sz w:val="24"/>
        </w:rPr>
        <w:t>). Riêng CS Vân Trình chưa hoàn thành chương trình tuần 8 do nghỉ lụt dài ngày.</w:t>
      </w:r>
    </w:p>
    <w:p w:rsidR="003A1496" w:rsidRPr="002A6880" w:rsidRDefault="003A1496" w:rsidP="003A1496">
      <w:pPr>
        <w:pStyle w:val="BodyText3"/>
        <w:spacing w:before="0" w:line="288" w:lineRule="auto"/>
        <w:rPr>
          <w:rFonts w:ascii="Times New Roman" w:hAnsi="Times New Roman"/>
          <w:color w:val="auto"/>
          <w:sz w:val="24"/>
          <w:szCs w:val="24"/>
        </w:rPr>
      </w:pPr>
      <w:r w:rsidRPr="002A6880">
        <w:rPr>
          <w:rFonts w:ascii="Times New Roman" w:hAnsi="Times New Roman"/>
          <w:color w:val="auto"/>
          <w:sz w:val="24"/>
          <w:szCs w:val="24"/>
        </w:rPr>
        <w:t>- Tham gia Hội nghị Cha mẹ HS của trường năm học 2023-2024.</w:t>
      </w:r>
    </w:p>
    <w:p w:rsidR="003A1496" w:rsidRPr="002A6880" w:rsidRDefault="003A1496" w:rsidP="003A1496">
      <w:pPr>
        <w:jc w:val="both"/>
        <w:rPr>
          <w:sz w:val="24"/>
        </w:rPr>
      </w:pPr>
      <w:r w:rsidRPr="002A6880">
        <w:rPr>
          <w:sz w:val="24"/>
        </w:rPr>
        <w:t>- Dự giờ thăm lớp, thao giảng 20/10: T/Hảo, T/Ý.</w:t>
      </w:r>
    </w:p>
    <w:p w:rsidR="003A1496" w:rsidRPr="002A6880" w:rsidRDefault="003A1496" w:rsidP="003A1496">
      <w:pPr>
        <w:jc w:val="both"/>
        <w:rPr>
          <w:sz w:val="24"/>
        </w:rPr>
      </w:pPr>
      <w:r w:rsidRPr="002A6880">
        <w:rPr>
          <w:sz w:val="24"/>
        </w:rPr>
        <w:t>- Dạy học trên lớp kết hợp phụ đạo HS chậm tiến bộ, có năng lực kém, bồi dưỡng HS năng khiếu của lớp phụ trách lồng ghép trong các tiết dạy trên lớp và vào buổi hai.</w:t>
      </w:r>
    </w:p>
    <w:p w:rsidR="003A1496" w:rsidRPr="002A6880" w:rsidRDefault="003A1496" w:rsidP="003A1496">
      <w:pPr>
        <w:jc w:val="both"/>
        <w:rPr>
          <w:sz w:val="24"/>
        </w:rPr>
      </w:pPr>
      <w:r w:rsidRPr="002A6880">
        <w:rPr>
          <w:sz w:val="24"/>
        </w:rPr>
        <w:t>- Theo dõi đánh giá sự tiến bộ của HS khuyết tật.</w:t>
      </w:r>
    </w:p>
    <w:p w:rsidR="003A1496" w:rsidRPr="002A6880" w:rsidRDefault="003A1496" w:rsidP="003A1496">
      <w:pPr>
        <w:jc w:val="both"/>
        <w:rPr>
          <w:sz w:val="24"/>
        </w:rPr>
      </w:pPr>
      <w:r w:rsidRPr="002A6880">
        <w:rPr>
          <w:sz w:val="24"/>
        </w:rPr>
        <w:t>- Dự lễ triển khai: “</w:t>
      </w:r>
      <w:r w:rsidRPr="002A6880">
        <w:rPr>
          <w:i/>
          <w:sz w:val="24"/>
        </w:rPr>
        <w:t xml:space="preserve">Tuần lễ xây dựng xã hội học tập suốt đời </w:t>
      </w:r>
      <w:r w:rsidRPr="002A6880">
        <w:rPr>
          <w:sz w:val="24"/>
        </w:rPr>
        <w:t>”</w:t>
      </w:r>
    </w:p>
    <w:p w:rsidR="003A1496" w:rsidRPr="002A6880" w:rsidRDefault="003A1496" w:rsidP="003A1496">
      <w:pPr>
        <w:pStyle w:val="BodyText3"/>
        <w:spacing w:before="0"/>
        <w:rPr>
          <w:rFonts w:ascii="Times New Roman" w:hAnsi="Times New Roman"/>
          <w:color w:val="auto"/>
          <w:sz w:val="24"/>
          <w:szCs w:val="24"/>
        </w:rPr>
      </w:pPr>
      <w:r w:rsidRPr="002A6880">
        <w:rPr>
          <w:rFonts w:ascii="Times New Roman" w:hAnsi="Times New Roman"/>
          <w:color w:val="auto"/>
          <w:sz w:val="24"/>
          <w:szCs w:val="24"/>
        </w:rPr>
        <w:t xml:space="preserve">- Tiếp tục thực hiện phong trào xây dựng môi trường </w:t>
      </w:r>
      <w:r w:rsidRPr="002A6880">
        <w:rPr>
          <w:rFonts w:ascii="Times New Roman" w:hAnsi="Times New Roman"/>
          <w:i/>
          <w:color w:val="auto"/>
          <w:sz w:val="24"/>
          <w:szCs w:val="24"/>
        </w:rPr>
        <w:t>“Lớp học xanh, sạch, đẹp và an toàn</w:t>
      </w:r>
      <w:r w:rsidRPr="002A6880">
        <w:rPr>
          <w:rFonts w:ascii="Times New Roman" w:hAnsi="Times New Roman"/>
          <w:color w:val="auto"/>
          <w:sz w:val="24"/>
          <w:szCs w:val="24"/>
        </w:rPr>
        <w:t>” gắn với phong trào “Nét đẹp văn hóa học đường”.</w:t>
      </w:r>
    </w:p>
    <w:p w:rsidR="003A1496" w:rsidRPr="002A6880" w:rsidRDefault="003A1496" w:rsidP="003A1496">
      <w:pPr>
        <w:pStyle w:val="BodyText3"/>
        <w:spacing w:before="0"/>
        <w:rPr>
          <w:rFonts w:ascii="Times New Roman" w:hAnsi="Times New Roman"/>
          <w:color w:val="auto"/>
          <w:sz w:val="24"/>
          <w:szCs w:val="24"/>
        </w:rPr>
      </w:pPr>
      <w:r w:rsidRPr="002A6880">
        <w:rPr>
          <w:rFonts w:ascii="Times New Roman" w:hAnsi="Times New Roman"/>
          <w:color w:val="auto"/>
          <w:sz w:val="24"/>
          <w:szCs w:val="24"/>
        </w:rPr>
        <w:t>- Tổng kết tháng ATGT và triển khai tháng “</w:t>
      </w:r>
      <w:r w:rsidRPr="002A6880">
        <w:rPr>
          <w:rFonts w:ascii="Times New Roman" w:hAnsi="Times New Roman"/>
          <w:i/>
          <w:iCs/>
          <w:color w:val="auto"/>
          <w:sz w:val="24"/>
          <w:szCs w:val="24"/>
        </w:rPr>
        <w:t>Quyền và bổn phận trẻ em”.</w:t>
      </w:r>
      <w:r w:rsidRPr="002A6880">
        <w:rPr>
          <w:rFonts w:ascii="Times New Roman" w:hAnsi="Times New Roman"/>
          <w:color w:val="auto"/>
          <w:sz w:val="24"/>
          <w:szCs w:val="24"/>
        </w:rPr>
        <w:t xml:space="preserve"> </w:t>
      </w:r>
    </w:p>
    <w:p w:rsidR="003A1496" w:rsidRPr="002A6880" w:rsidRDefault="003A1496" w:rsidP="003A1496">
      <w:pPr>
        <w:jc w:val="both"/>
        <w:rPr>
          <w:sz w:val="24"/>
        </w:rPr>
      </w:pPr>
      <w:r w:rsidRPr="002A6880">
        <w:rPr>
          <w:sz w:val="24"/>
        </w:rPr>
        <w:t>- Cập nhật các dữ liệu về học sinh của lớp mình phụ trách, đối chiếu với học bạ và giấy khai sinh.</w:t>
      </w:r>
    </w:p>
    <w:p w:rsidR="003A1496" w:rsidRPr="002A6880" w:rsidRDefault="003A1496" w:rsidP="003A1496">
      <w:pPr>
        <w:jc w:val="both"/>
        <w:rPr>
          <w:sz w:val="24"/>
        </w:rPr>
      </w:pPr>
      <w:r w:rsidRPr="002A6880">
        <w:rPr>
          <w:sz w:val="24"/>
        </w:rPr>
        <w:t>- Cập nhật các loại hồ sơ cá nhân, lịch báo giảng, sổ chủ nhiệm, sổ liên lạc, cập nhật phần mềm nhân sự.</w:t>
      </w:r>
    </w:p>
    <w:p w:rsidR="003A1496" w:rsidRPr="002A6880" w:rsidRDefault="003A1496" w:rsidP="003A1496">
      <w:pPr>
        <w:rPr>
          <w:sz w:val="24"/>
        </w:rPr>
      </w:pPr>
      <w:r w:rsidRPr="002A6880">
        <w:rPr>
          <w:sz w:val="24"/>
          <w:lang w:val="nl-NL"/>
        </w:rPr>
        <w:t xml:space="preserve">- Kiểm tra hồ sơ sổ sách </w:t>
      </w:r>
      <w:r w:rsidRPr="002A6880">
        <w:rPr>
          <w:sz w:val="24"/>
        </w:rPr>
        <w:t xml:space="preserve">cá nhân lần 1 </w:t>
      </w:r>
      <w:r w:rsidRPr="002A6880">
        <w:rPr>
          <w:sz w:val="24"/>
          <w:lang w:val="nl-NL"/>
        </w:rPr>
        <w:t>tháng 10. Kết quả KT 6/6 hồ sơ xếp loại tốt.</w:t>
      </w:r>
    </w:p>
    <w:p w:rsidR="003A1496" w:rsidRPr="002A6880" w:rsidRDefault="003A1496" w:rsidP="003A1496">
      <w:pPr>
        <w:pStyle w:val="BodyText3"/>
        <w:spacing w:before="0"/>
        <w:rPr>
          <w:rFonts w:ascii="Times New Roman" w:hAnsi="Times New Roman"/>
          <w:color w:val="auto"/>
          <w:sz w:val="24"/>
          <w:szCs w:val="24"/>
          <w:lang w:val="nl-NL"/>
        </w:rPr>
      </w:pPr>
      <w:r w:rsidRPr="002A6880">
        <w:rPr>
          <w:rFonts w:ascii="Times New Roman" w:hAnsi="Times New Roman"/>
          <w:color w:val="auto"/>
          <w:sz w:val="24"/>
          <w:szCs w:val="24"/>
          <w:lang w:val="nl-NL"/>
        </w:rPr>
        <w:t xml:space="preserve">- </w:t>
      </w:r>
      <w:r w:rsidRPr="002A6880">
        <w:rPr>
          <w:rFonts w:ascii="Times New Roman" w:hAnsi="Times New Roman"/>
          <w:color w:val="auto"/>
          <w:sz w:val="24"/>
          <w:szCs w:val="24"/>
        </w:rPr>
        <w:t>Xây dựng, t</w:t>
      </w:r>
      <w:r w:rsidRPr="002A6880">
        <w:rPr>
          <w:rFonts w:ascii="Times New Roman" w:hAnsi="Times New Roman"/>
          <w:color w:val="auto"/>
          <w:sz w:val="24"/>
          <w:szCs w:val="24"/>
          <w:lang w:val="nl-NL"/>
        </w:rPr>
        <w:t xml:space="preserve">riển khai kế hoạch bồi dưỡng thường xuyên của tổ, </w:t>
      </w:r>
      <w:r w:rsidRPr="002A6880">
        <w:rPr>
          <w:rFonts w:ascii="Times New Roman" w:hAnsi="Times New Roman"/>
          <w:color w:val="auto"/>
          <w:sz w:val="24"/>
          <w:szCs w:val="24"/>
        </w:rPr>
        <w:t>duyệt</w:t>
      </w:r>
      <w:r w:rsidRPr="002A6880">
        <w:rPr>
          <w:rFonts w:ascii="Times New Roman" w:hAnsi="Times New Roman"/>
          <w:color w:val="auto"/>
          <w:sz w:val="24"/>
          <w:szCs w:val="24"/>
          <w:lang w:val="nl-NL"/>
        </w:rPr>
        <w:t xml:space="preserve"> kế hoạch BDTX, kế hoạch sử dụng TBDH cá nhân.</w:t>
      </w:r>
    </w:p>
    <w:p w:rsidR="003A1496" w:rsidRPr="002A6880" w:rsidRDefault="003A1496" w:rsidP="003A1496">
      <w:pPr>
        <w:pStyle w:val="BodyText3"/>
        <w:rPr>
          <w:rFonts w:ascii="Times New Roman" w:hAnsi="Times New Roman"/>
          <w:color w:val="auto"/>
          <w:sz w:val="24"/>
          <w:szCs w:val="24"/>
        </w:rPr>
      </w:pPr>
      <w:r w:rsidRPr="002A6880">
        <w:rPr>
          <w:rFonts w:ascii="Times New Roman" w:hAnsi="Times New Roman"/>
          <w:color w:val="auto"/>
          <w:sz w:val="24"/>
          <w:szCs w:val="24"/>
        </w:rPr>
        <w:t>- Phát động các phong trào thi đua và các hội thi:</w:t>
      </w:r>
    </w:p>
    <w:p w:rsidR="003A1496" w:rsidRPr="002A6880" w:rsidRDefault="003A1496" w:rsidP="003A1496">
      <w:pPr>
        <w:pStyle w:val="BodyText3"/>
        <w:rPr>
          <w:rFonts w:ascii="Times New Roman" w:hAnsi="Times New Roman"/>
          <w:color w:val="000000"/>
          <w:sz w:val="24"/>
          <w:szCs w:val="24"/>
        </w:rPr>
      </w:pPr>
      <w:r w:rsidRPr="002A6880">
        <w:rPr>
          <w:rFonts w:ascii="Times New Roman" w:hAnsi="Times New Roman"/>
          <w:color w:val="000000"/>
          <w:sz w:val="24"/>
          <w:szCs w:val="24"/>
        </w:rPr>
        <w:t xml:space="preserve"> + Phong trào "</w:t>
      </w:r>
      <w:r w:rsidRPr="002A6880">
        <w:rPr>
          <w:rFonts w:ascii="Times New Roman" w:hAnsi="Times New Roman"/>
          <w:i/>
          <w:color w:val="000000"/>
          <w:sz w:val="24"/>
          <w:szCs w:val="24"/>
        </w:rPr>
        <w:t>Giữ vở sạch - viết chữ đẹp</w:t>
      </w:r>
      <w:r w:rsidRPr="002A6880">
        <w:rPr>
          <w:rFonts w:ascii="Times New Roman" w:hAnsi="Times New Roman"/>
          <w:color w:val="000000"/>
          <w:sz w:val="24"/>
          <w:szCs w:val="24"/>
        </w:rPr>
        <w:t>" và phong trào “</w:t>
      </w:r>
      <w:r w:rsidRPr="002A6880">
        <w:rPr>
          <w:rFonts w:ascii="Times New Roman" w:hAnsi="Times New Roman"/>
          <w:i/>
          <w:color w:val="000000"/>
          <w:sz w:val="24"/>
          <w:szCs w:val="24"/>
        </w:rPr>
        <w:t>Nuôi heo đất</w:t>
      </w:r>
      <w:r w:rsidRPr="002A6880">
        <w:rPr>
          <w:rFonts w:ascii="Times New Roman" w:hAnsi="Times New Roman"/>
          <w:color w:val="000000"/>
          <w:sz w:val="24"/>
          <w:szCs w:val="24"/>
        </w:rPr>
        <w:t xml:space="preserve">”; phong trào </w:t>
      </w:r>
      <w:r w:rsidRPr="002A6880">
        <w:rPr>
          <w:rFonts w:ascii="Times New Roman" w:hAnsi="Times New Roman"/>
          <w:i/>
          <w:color w:val="000000"/>
          <w:sz w:val="24"/>
          <w:szCs w:val="24"/>
        </w:rPr>
        <w:t>Kế hoạch nhỏ</w:t>
      </w:r>
      <w:r w:rsidRPr="002A6880">
        <w:rPr>
          <w:rFonts w:ascii="Times New Roman" w:hAnsi="Times New Roman"/>
          <w:color w:val="000000"/>
          <w:sz w:val="24"/>
          <w:szCs w:val="24"/>
        </w:rPr>
        <w:t xml:space="preserve">. </w:t>
      </w:r>
    </w:p>
    <w:p w:rsidR="003A1496" w:rsidRPr="002A6880" w:rsidRDefault="003A1496" w:rsidP="003A1496">
      <w:pPr>
        <w:jc w:val="both"/>
        <w:rPr>
          <w:sz w:val="24"/>
        </w:rPr>
      </w:pPr>
      <w:r w:rsidRPr="002A6880">
        <w:rPr>
          <w:color w:val="000000"/>
          <w:sz w:val="24"/>
        </w:rPr>
        <w:t xml:space="preserve"> + Các Hội thi:</w:t>
      </w:r>
      <w:r w:rsidRPr="002A6880">
        <w:rPr>
          <w:sz w:val="24"/>
        </w:rPr>
        <w:t xml:space="preserve"> Viết chữ đẹp của học sinh; Giao lưu Toán, Tiếng Việt, vẽ tranh trên máy tính; Thi </w:t>
      </w:r>
      <w:r w:rsidRPr="002A6880">
        <w:rPr>
          <w:color w:val="FF0000"/>
          <w:sz w:val="24"/>
        </w:rPr>
        <w:t>IOE Tiếng Anh trên mạng</w:t>
      </w:r>
      <w:r w:rsidRPr="002A6880">
        <w:rPr>
          <w:sz w:val="24"/>
        </w:rPr>
        <w:t>; Voedu Toán..</w:t>
      </w:r>
    </w:p>
    <w:p w:rsidR="003A1496" w:rsidRPr="002A6880" w:rsidRDefault="003A1496" w:rsidP="003A1496">
      <w:pPr>
        <w:rPr>
          <w:b/>
          <w:i/>
          <w:sz w:val="24"/>
          <w:lang w:val="nl-NL"/>
        </w:rPr>
      </w:pPr>
      <w:r w:rsidRPr="002A6880">
        <w:rPr>
          <w:b/>
          <w:i/>
          <w:sz w:val="24"/>
          <w:lang w:val="nl-NL"/>
        </w:rPr>
        <w:t>2/</w:t>
      </w:r>
      <w:r w:rsidRPr="002A6880">
        <w:rPr>
          <w:b/>
          <w:i/>
          <w:sz w:val="24"/>
          <w:u w:val="single"/>
          <w:lang w:val="nl-NL"/>
        </w:rPr>
        <w:t>Công tác khác:</w:t>
      </w:r>
    </w:p>
    <w:p w:rsidR="003A1496" w:rsidRPr="002A6880" w:rsidRDefault="003A1496" w:rsidP="003A1496">
      <w:pPr>
        <w:rPr>
          <w:sz w:val="24"/>
          <w:lang w:val="nl-NL"/>
        </w:rPr>
      </w:pPr>
      <w:r w:rsidRPr="002A6880">
        <w:rPr>
          <w:sz w:val="24"/>
          <w:lang w:val="nl-NL"/>
        </w:rPr>
        <w:t>- Vệ sinh trường lớp, trang trí lớp học.</w:t>
      </w:r>
    </w:p>
    <w:p w:rsidR="003A1496" w:rsidRPr="002A6880" w:rsidRDefault="003A1496" w:rsidP="003A1496">
      <w:pPr>
        <w:jc w:val="both"/>
        <w:rPr>
          <w:sz w:val="24"/>
          <w:lang w:val="nl-NL"/>
        </w:rPr>
      </w:pPr>
      <w:r w:rsidRPr="002A6880">
        <w:rPr>
          <w:sz w:val="24"/>
          <w:lang w:val="nl-NL"/>
        </w:rPr>
        <w:t>- Tham gia vào Hội đồng xét nâng lương đợt II/2023.</w:t>
      </w:r>
    </w:p>
    <w:p w:rsidR="003A1496" w:rsidRPr="002A6880" w:rsidRDefault="003A1496" w:rsidP="003A1496">
      <w:pPr>
        <w:jc w:val="both"/>
        <w:rPr>
          <w:sz w:val="24"/>
          <w:lang w:val="nl-NL"/>
        </w:rPr>
      </w:pPr>
      <w:r w:rsidRPr="002A6880">
        <w:rPr>
          <w:sz w:val="24"/>
          <w:lang w:val="nl-NL"/>
        </w:rPr>
        <w:t>- Tham gia các hoạt động chuyên môn, thể dục thể thao dự tọa đàm kỷ niệm ngày Phụ nữ Việt Nam 20/10 do Công đoàn tổ chức.</w:t>
      </w:r>
    </w:p>
    <w:p w:rsidR="003A1496" w:rsidRPr="002A6880" w:rsidRDefault="003A1496" w:rsidP="003A1496">
      <w:pPr>
        <w:rPr>
          <w:sz w:val="24"/>
          <w:lang w:val="nl-NL"/>
        </w:rPr>
      </w:pPr>
      <w:r w:rsidRPr="002A6880">
        <w:rPr>
          <w:sz w:val="24"/>
          <w:lang w:val="nl-NL"/>
        </w:rPr>
        <w:t>- Tổ chức GD kĩ năng sống cho HS qua hoạt động ngoài giờ lên lớp.</w:t>
      </w:r>
    </w:p>
    <w:p w:rsidR="003A1496" w:rsidRPr="002A6880" w:rsidRDefault="003A1496" w:rsidP="003A1496">
      <w:pPr>
        <w:jc w:val="both"/>
        <w:rPr>
          <w:sz w:val="24"/>
          <w:lang w:val="nl-NL"/>
        </w:rPr>
      </w:pPr>
      <w:r w:rsidRPr="002A6880">
        <w:rPr>
          <w:sz w:val="24"/>
        </w:rPr>
        <w:t>- Tham gia các hoạt động của Liên Đội.</w:t>
      </w:r>
      <w:r w:rsidRPr="002A6880">
        <w:rPr>
          <w:sz w:val="24"/>
          <w:lang w:val="nl-NL"/>
        </w:rPr>
        <w:t xml:space="preserve"> </w:t>
      </w:r>
    </w:p>
    <w:p w:rsidR="003A1496" w:rsidRPr="002A6880" w:rsidRDefault="003A1496" w:rsidP="003A1496">
      <w:pPr>
        <w:jc w:val="both"/>
        <w:rPr>
          <w:b/>
          <w:i/>
          <w:sz w:val="24"/>
          <w:lang w:val="nl-NL"/>
        </w:rPr>
      </w:pPr>
      <w:r w:rsidRPr="002A6880">
        <w:rPr>
          <w:b/>
          <w:i/>
          <w:sz w:val="24"/>
          <w:lang w:val="nl-NL"/>
        </w:rPr>
        <w:t xml:space="preserve">3/ </w:t>
      </w:r>
      <w:r w:rsidRPr="002A6880">
        <w:rPr>
          <w:b/>
          <w:i/>
          <w:sz w:val="24"/>
          <w:u w:val="single"/>
          <w:lang w:val="nl-NL"/>
        </w:rPr>
        <w:t>Tồn tại</w:t>
      </w:r>
      <w:r w:rsidRPr="002A6880">
        <w:rPr>
          <w:b/>
          <w:i/>
          <w:sz w:val="24"/>
          <w:lang w:val="nl-NL"/>
        </w:rPr>
        <w:t>:</w:t>
      </w:r>
    </w:p>
    <w:p w:rsidR="003A1496" w:rsidRPr="002A6880" w:rsidRDefault="003A1496" w:rsidP="003A1496">
      <w:pPr>
        <w:jc w:val="both"/>
        <w:rPr>
          <w:sz w:val="24"/>
          <w:lang w:val="nl-NL"/>
        </w:rPr>
      </w:pPr>
      <w:r w:rsidRPr="002A6880">
        <w:rPr>
          <w:sz w:val="24"/>
          <w:lang w:val="nl-NL"/>
        </w:rPr>
        <w:t>- Công tác dự giờ thao giảng chưa đạt theo kế hoạch do nghĩ lũ.</w:t>
      </w:r>
    </w:p>
    <w:p w:rsidR="003A1496" w:rsidRPr="002A6880" w:rsidRDefault="003A1496" w:rsidP="003A1496">
      <w:pPr>
        <w:jc w:val="both"/>
        <w:rPr>
          <w:sz w:val="24"/>
        </w:rPr>
      </w:pPr>
      <w:r w:rsidRPr="002A6880">
        <w:rPr>
          <w:sz w:val="24"/>
          <w:lang w:val="nl-NL"/>
        </w:rPr>
        <w:t>- Chưa tham gia tập huấn công tác Đội và Dự Đại hội Liên đội năm học 2023-2024 do lũ lụt.</w:t>
      </w:r>
    </w:p>
    <w:p w:rsidR="003A1496" w:rsidRPr="002A6880" w:rsidRDefault="003A1496" w:rsidP="003A1496">
      <w:pPr>
        <w:pStyle w:val="BodyText3"/>
        <w:rPr>
          <w:rFonts w:ascii="Times New Roman" w:hAnsi="Times New Roman"/>
          <w:color w:val="auto"/>
          <w:sz w:val="24"/>
          <w:szCs w:val="24"/>
        </w:rPr>
      </w:pPr>
      <w:r w:rsidRPr="002A6880">
        <w:rPr>
          <w:rFonts w:ascii="Times New Roman" w:hAnsi="Times New Roman"/>
          <w:color w:val="auto"/>
          <w:sz w:val="24"/>
          <w:szCs w:val="24"/>
        </w:rPr>
        <w:t>- CBGV của tổ chưa nêu cao tinh thần trong việc đăng ký tham gia các hội thi do trường và PGD tổ chức.</w:t>
      </w:r>
    </w:p>
    <w:p w:rsidR="003A1496" w:rsidRPr="002A6880" w:rsidRDefault="003A1496" w:rsidP="003A1496">
      <w:pPr>
        <w:jc w:val="both"/>
        <w:rPr>
          <w:b/>
          <w:i/>
          <w:sz w:val="24"/>
          <w:u w:val="single"/>
        </w:rPr>
      </w:pPr>
      <w:r w:rsidRPr="002A6880">
        <w:rPr>
          <w:b/>
          <w:i/>
          <w:sz w:val="24"/>
        </w:rPr>
        <w:t>II/</w:t>
      </w:r>
      <w:r w:rsidRPr="002A6880">
        <w:rPr>
          <w:b/>
          <w:i/>
          <w:sz w:val="24"/>
          <w:u w:val="single"/>
        </w:rPr>
        <w:t xml:space="preserve"> Kế hoạch tháng 11/2023 </w:t>
      </w:r>
    </w:p>
    <w:p w:rsidR="003A1496" w:rsidRPr="002A6880" w:rsidRDefault="003A1496" w:rsidP="003A1496">
      <w:pPr>
        <w:ind w:firstLine="720"/>
        <w:jc w:val="both"/>
        <w:rPr>
          <w:b/>
          <w:sz w:val="24"/>
        </w:rPr>
      </w:pPr>
      <w:r w:rsidRPr="002A6880">
        <w:rPr>
          <w:b/>
          <w:sz w:val="24"/>
        </w:rPr>
        <w:t>Phát động phong trao thi đua dạy tốt, học tốt chào mừng “41 năm ngày Nhà giáo Việt Nam 20/11/1982-20/11/2023”</w:t>
      </w:r>
    </w:p>
    <w:p w:rsidR="003A1496" w:rsidRPr="002A6880" w:rsidRDefault="003A1496" w:rsidP="003A1496">
      <w:pPr>
        <w:jc w:val="both"/>
        <w:rPr>
          <w:b/>
          <w:sz w:val="24"/>
        </w:rPr>
      </w:pPr>
      <w:r w:rsidRPr="002A6880">
        <w:rPr>
          <w:b/>
          <w:sz w:val="24"/>
        </w:rPr>
        <w:t xml:space="preserve">1/ </w:t>
      </w:r>
      <w:r w:rsidRPr="002A6880">
        <w:rPr>
          <w:b/>
          <w:sz w:val="24"/>
          <w:u w:val="single"/>
        </w:rPr>
        <w:t>Chuyên môn</w:t>
      </w:r>
      <w:r w:rsidRPr="002A6880">
        <w:rPr>
          <w:b/>
          <w:sz w:val="24"/>
        </w:rPr>
        <w:t>:</w:t>
      </w:r>
    </w:p>
    <w:p w:rsidR="003A1496" w:rsidRPr="002A6880" w:rsidRDefault="003A1496" w:rsidP="003A1496">
      <w:pPr>
        <w:jc w:val="both"/>
        <w:rPr>
          <w:sz w:val="24"/>
        </w:rPr>
      </w:pPr>
      <w:r w:rsidRPr="002A6880">
        <w:rPr>
          <w:sz w:val="24"/>
        </w:rPr>
        <w:t xml:space="preserve">- Phát động </w:t>
      </w:r>
      <w:r w:rsidRPr="002A6880">
        <w:rPr>
          <w:i/>
          <w:sz w:val="24"/>
        </w:rPr>
        <w:t>Tuần học tốt, bông hoa tốt</w:t>
      </w:r>
      <w:r w:rsidRPr="002A6880">
        <w:rPr>
          <w:sz w:val="24"/>
        </w:rPr>
        <w:t xml:space="preserve"> dâng lên thầy cô giáo nhân ngày 20/11.</w:t>
      </w:r>
    </w:p>
    <w:p w:rsidR="003A1496" w:rsidRPr="002A6880" w:rsidRDefault="003A1496" w:rsidP="003A1496">
      <w:pPr>
        <w:jc w:val="both"/>
        <w:rPr>
          <w:sz w:val="24"/>
        </w:rPr>
      </w:pPr>
      <w:r w:rsidRPr="002A6880">
        <w:rPr>
          <w:sz w:val="24"/>
        </w:rPr>
        <w:lastRenderedPageBreak/>
        <w:t>- Thực hiện chuyên môn chương trình từ tuần 9 đến tuần 13 và kết hợp dạy bù, phụ đạo HS có năng lực han chế và bồi dưỡng HSNK tại lớp (từ 31/10 đến 30/11).</w:t>
      </w:r>
    </w:p>
    <w:p w:rsidR="003A1496" w:rsidRPr="002A6880" w:rsidRDefault="003A1496" w:rsidP="003A1496">
      <w:pPr>
        <w:jc w:val="both"/>
        <w:rPr>
          <w:sz w:val="24"/>
        </w:rPr>
      </w:pPr>
      <w:r w:rsidRPr="002A6880">
        <w:rPr>
          <w:sz w:val="24"/>
        </w:rPr>
        <w:t>- Ôn tập kiến thức giữa học kỳ I cho HS và ra đề 2 môn Toán, Tiếng Việt, tổ chức kiểm tra chấm điểm, tổng hợp báo cáo chất lượng nộp TCM và trường.</w:t>
      </w:r>
    </w:p>
    <w:p w:rsidR="003A1496" w:rsidRPr="002A6880" w:rsidRDefault="003A1496" w:rsidP="003A1496">
      <w:pPr>
        <w:jc w:val="both"/>
        <w:rPr>
          <w:sz w:val="24"/>
        </w:rPr>
      </w:pPr>
      <w:r w:rsidRPr="002A6880">
        <w:rPr>
          <w:sz w:val="24"/>
        </w:rPr>
        <w:t>- Tiến hành đánh giá và hoàn thành bảng tổng hợp đánh giá kết quả giáo dục GHKI của tất cả các môn học ở các lớp. Cập nhật kết quả đánh giá lên cổng thông tin, thông báo cho CMHS vào HueS để nắm kết quả học tập GHKI của HS từ đó có sự phối hợp với GV để giáo dục HS.</w:t>
      </w:r>
    </w:p>
    <w:p w:rsidR="003A1496" w:rsidRPr="002A6880" w:rsidRDefault="003A1496" w:rsidP="003A1496">
      <w:pPr>
        <w:jc w:val="both"/>
        <w:rPr>
          <w:sz w:val="24"/>
          <w:lang w:val="nl-NL"/>
        </w:rPr>
      </w:pPr>
      <w:r w:rsidRPr="002A6880">
        <w:rPr>
          <w:sz w:val="24"/>
        </w:rPr>
        <w:t xml:space="preserve">- Tổ chức sinh hoạt tổ CM qua dự giờ thao giảng và triển khai chuyên đề nghiên cứu bài học: Dạy học phân môn Luyện từ và câu lớp 5 theo hướng phát triển phẩm chất và năng lực do thầy </w:t>
      </w:r>
      <w:r w:rsidRPr="002A6880">
        <w:rPr>
          <w:sz w:val="24"/>
          <w:lang w:val="nl-NL"/>
        </w:rPr>
        <w:t>Lê Thế Nhân, Trần Gia Dũng phụ trách và cá thành viên trong TCM hỗ trợ (tuần 2, tuần 4)</w:t>
      </w:r>
      <w:r w:rsidRPr="002A6880">
        <w:rPr>
          <w:sz w:val="24"/>
        </w:rPr>
        <w:t>. Sau khi triển khai tổ chức hội thảo trao đổi những vấn đề khó khăn vướn mắc trong quá trình dạy học để tìm giải pháp khắc phục</w:t>
      </w:r>
      <w:r w:rsidRPr="002A6880">
        <w:rPr>
          <w:sz w:val="24"/>
          <w:lang w:val="nl-NL"/>
        </w:rPr>
        <w:t>.</w:t>
      </w:r>
    </w:p>
    <w:p w:rsidR="003A1496" w:rsidRPr="002A6880" w:rsidRDefault="003A1496" w:rsidP="003A1496">
      <w:pPr>
        <w:jc w:val="both"/>
        <w:rPr>
          <w:sz w:val="24"/>
        </w:rPr>
      </w:pPr>
      <w:r w:rsidRPr="002A6880">
        <w:rPr>
          <w:sz w:val="24"/>
        </w:rPr>
        <w:t>- Tổ chức thao giảng chào mừng ngày 20/11 lồng ghép tuyên truyền giáo dục truyền thống tôn sư trọng đạo, kết hợp kiểm tra chuẩn nghề nghiệp GVTH: Út, Nhân, Dũng, Khỏe. (4 tiết)</w:t>
      </w:r>
    </w:p>
    <w:p w:rsidR="003A1496" w:rsidRPr="002A6880" w:rsidRDefault="003A1496" w:rsidP="003A1496">
      <w:pPr>
        <w:jc w:val="both"/>
        <w:rPr>
          <w:sz w:val="24"/>
        </w:rPr>
      </w:pPr>
      <w:r w:rsidRPr="002A6880">
        <w:rPr>
          <w:sz w:val="24"/>
        </w:rPr>
        <w:t xml:space="preserve">- Tham gia dự giờ thăm lớp cùng với chuyên môn trường để kiểm tra hoạt động SP của GV. </w:t>
      </w:r>
    </w:p>
    <w:p w:rsidR="003A1496" w:rsidRPr="002A6880" w:rsidRDefault="003A1496" w:rsidP="003A1496">
      <w:pPr>
        <w:jc w:val="both"/>
        <w:rPr>
          <w:sz w:val="24"/>
        </w:rPr>
      </w:pPr>
      <w:r w:rsidRPr="002A6880">
        <w:rPr>
          <w:sz w:val="24"/>
        </w:rPr>
        <w:t>- Triển khai thực hiện dạy học theo PP Bàn tay nặn bột 05 chủ đề theo kế hoạch GV đã đăng ký (Tuần 13: Th/ Ý, Út, Dũng).</w:t>
      </w:r>
    </w:p>
    <w:p w:rsidR="003A1496" w:rsidRPr="002A6880" w:rsidRDefault="003A1496" w:rsidP="003A1496">
      <w:pPr>
        <w:pStyle w:val="Header"/>
        <w:jc w:val="both"/>
        <w:rPr>
          <w:sz w:val="24"/>
          <w:szCs w:val="24"/>
          <w:lang w:val="nl-NL"/>
        </w:rPr>
      </w:pPr>
      <w:r w:rsidRPr="002A6880">
        <w:rPr>
          <w:sz w:val="24"/>
          <w:szCs w:val="24"/>
          <w:lang w:val="nl-NL"/>
        </w:rPr>
        <w:t>- GVCN tiếp tục vận dụng các thành tố tích cực theo mô hình trường học mới VNEN; PPDH lấy hoạt động HS làm trung tâm.</w:t>
      </w:r>
    </w:p>
    <w:p w:rsidR="003A1496" w:rsidRPr="002A6880" w:rsidRDefault="003A1496" w:rsidP="003A1496">
      <w:pPr>
        <w:jc w:val="both"/>
        <w:rPr>
          <w:sz w:val="24"/>
        </w:rPr>
      </w:pPr>
      <w:r w:rsidRPr="002A6880">
        <w:rPr>
          <w:sz w:val="24"/>
        </w:rPr>
        <w:t>- Lập danh sách HS năng khiếu nộp chuyên môn trường và tham gia thành lập các câu lạc bộ HS năng khiếu.</w:t>
      </w:r>
    </w:p>
    <w:p w:rsidR="003A1496" w:rsidRPr="002A6880" w:rsidRDefault="003A1496" w:rsidP="003A1496">
      <w:pPr>
        <w:pStyle w:val="Header"/>
        <w:jc w:val="both"/>
        <w:rPr>
          <w:sz w:val="24"/>
          <w:szCs w:val="24"/>
          <w:lang w:val="nl-NL"/>
        </w:rPr>
      </w:pPr>
      <w:r w:rsidRPr="002A6880">
        <w:rPr>
          <w:sz w:val="24"/>
          <w:szCs w:val="24"/>
          <w:lang w:val="nl-NL"/>
        </w:rPr>
        <w:t>- Tiếp tục thực hiện công tác tự bồi dưỡng thường xuyên và tham gia SH tổ để trao đổi, thảo luận, chia sẻ kinh nghiệm nhằm nâng cao năng lực nghề nghiệp.</w:t>
      </w:r>
    </w:p>
    <w:p w:rsidR="003A1496" w:rsidRPr="002A6880" w:rsidRDefault="003A1496" w:rsidP="003A1496">
      <w:pPr>
        <w:jc w:val="both"/>
        <w:rPr>
          <w:sz w:val="24"/>
        </w:rPr>
      </w:pPr>
      <w:r w:rsidRPr="002A6880">
        <w:rPr>
          <w:sz w:val="24"/>
        </w:rPr>
        <w:t>- GVCN lổng ghép giáo dục phòng chống tai nạn thương tích cho HS.</w:t>
      </w:r>
    </w:p>
    <w:p w:rsidR="003A1496" w:rsidRPr="002A6880" w:rsidRDefault="003A1496" w:rsidP="003A1496">
      <w:pPr>
        <w:rPr>
          <w:sz w:val="24"/>
        </w:rPr>
      </w:pPr>
      <w:r w:rsidRPr="002A6880">
        <w:rPr>
          <w:sz w:val="24"/>
        </w:rPr>
        <w:t>- GVCN tổng kết tháng “</w:t>
      </w:r>
      <w:r w:rsidRPr="002A6880">
        <w:rPr>
          <w:i/>
          <w:iCs/>
          <w:sz w:val="24"/>
        </w:rPr>
        <w:t>Quyền và bổn phận trẻ em”.</w:t>
      </w:r>
      <w:r w:rsidRPr="002A6880">
        <w:rPr>
          <w:sz w:val="24"/>
        </w:rPr>
        <w:t xml:space="preserve"> </w:t>
      </w:r>
    </w:p>
    <w:p w:rsidR="003A1496" w:rsidRPr="002A6880" w:rsidRDefault="003A1496" w:rsidP="003A1496">
      <w:pPr>
        <w:jc w:val="both"/>
        <w:rPr>
          <w:sz w:val="24"/>
        </w:rPr>
      </w:pPr>
      <w:r w:rsidRPr="002A6880">
        <w:rPr>
          <w:sz w:val="24"/>
        </w:rPr>
        <w:t>- GVCN tiếp tục hướng dẫn HS thực hiện phong trào "</w:t>
      </w:r>
      <w:r w:rsidRPr="002A6880">
        <w:rPr>
          <w:i/>
          <w:sz w:val="24"/>
        </w:rPr>
        <w:t>Giữ vở sạch - viết chữ đẹp</w:t>
      </w:r>
      <w:r w:rsidRPr="002A6880">
        <w:rPr>
          <w:sz w:val="24"/>
        </w:rPr>
        <w:t>".</w:t>
      </w:r>
    </w:p>
    <w:p w:rsidR="003A1496" w:rsidRPr="002A6880" w:rsidRDefault="003A1496" w:rsidP="003A1496">
      <w:pPr>
        <w:pStyle w:val="BodyText3"/>
        <w:spacing w:before="0"/>
        <w:rPr>
          <w:rFonts w:ascii="Times New Roman" w:hAnsi="Times New Roman"/>
          <w:color w:val="auto"/>
          <w:sz w:val="24"/>
          <w:szCs w:val="24"/>
        </w:rPr>
      </w:pPr>
      <w:r w:rsidRPr="002A6880">
        <w:rPr>
          <w:rFonts w:ascii="Times New Roman" w:hAnsi="Times New Roman"/>
          <w:color w:val="auto"/>
          <w:sz w:val="24"/>
          <w:szCs w:val="24"/>
        </w:rPr>
        <w:t>- GVCN tiếp tục trang trí lớp học và hướng dẫn HS thực hiện nhiệm vụ xây dựng</w:t>
      </w:r>
      <w:r w:rsidRPr="002A6880">
        <w:rPr>
          <w:sz w:val="24"/>
          <w:szCs w:val="24"/>
        </w:rPr>
        <w:t xml:space="preserve"> </w:t>
      </w:r>
      <w:r w:rsidRPr="002A6880">
        <w:rPr>
          <w:rFonts w:ascii="Times New Roman" w:hAnsi="Times New Roman"/>
          <w:color w:val="auto"/>
          <w:sz w:val="24"/>
          <w:szCs w:val="24"/>
        </w:rPr>
        <w:t xml:space="preserve">môi trường </w:t>
      </w:r>
      <w:r w:rsidRPr="002A6880">
        <w:rPr>
          <w:rFonts w:ascii="Times New Roman" w:hAnsi="Times New Roman"/>
          <w:i/>
          <w:color w:val="auto"/>
          <w:sz w:val="24"/>
          <w:szCs w:val="24"/>
        </w:rPr>
        <w:t>“Lớp học xanh, sạch, đẹp và an toàn</w:t>
      </w:r>
      <w:r w:rsidRPr="002A6880">
        <w:rPr>
          <w:rFonts w:ascii="Times New Roman" w:hAnsi="Times New Roman"/>
          <w:color w:val="auto"/>
          <w:sz w:val="24"/>
          <w:szCs w:val="24"/>
        </w:rPr>
        <w:t>”</w:t>
      </w:r>
    </w:p>
    <w:p w:rsidR="003A1496" w:rsidRPr="002A6880" w:rsidRDefault="003A1496" w:rsidP="003A1496">
      <w:pPr>
        <w:jc w:val="both"/>
        <w:rPr>
          <w:sz w:val="24"/>
          <w:lang w:val="nl-NL"/>
        </w:rPr>
      </w:pPr>
      <w:r w:rsidRPr="002A6880">
        <w:rPr>
          <w:sz w:val="24"/>
          <w:lang w:val="nl-NL"/>
        </w:rPr>
        <w:t xml:space="preserve">- GVCN lập danh sách HS yếu sau khi thực hiện hết chương trình GHKI nộp tổ và trường và tiếp tục có kế hoạch phụ đạo HS chưa hoàn thành, bồi dưỡng HSG của lớp. </w:t>
      </w:r>
    </w:p>
    <w:p w:rsidR="003A1496" w:rsidRPr="002A6880" w:rsidRDefault="003A1496" w:rsidP="003A1496">
      <w:pPr>
        <w:jc w:val="both"/>
        <w:rPr>
          <w:sz w:val="24"/>
          <w:lang w:val="nl-NL"/>
        </w:rPr>
      </w:pPr>
      <w:r w:rsidRPr="002A6880">
        <w:rPr>
          <w:sz w:val="24"/>
          <w:lang w:val="nl-NL"/>
        </w:rPr>
        <w:t>- Kiểm tra phong trào “Rèn chữ - Giữ vở” chuẩn bị dự thi “Vở sạch - Chữ đẹp cấp trường”</w:t>
      </w:r>
    </w:p>
    <w:p w:rsidR="003A1496" w:rsidRPr="002A6880" w:rsidRDefault="003A1496" w:rsidP="003A1496">
      <w:pPr>
        <w:pStyle w:val="NormalWeb"/>
        <w:spacing w:before="0" w:beforeAutospacing="0" w:after="0" w:afterAutospacing="0"/>
        <w:jc w:val="both"/>
        <w:rPr>
          <w:rFonts w:ascii="Times New Roman" w:hAnsi="Times New Roman"/>
          <w:lang w:val="nl-NL"/>
        </w:rPr>
      </w:pPr>
      <w:r w:rsidRPr="002A6880">
        <w:rPr>
          <w:rFonts w:ascii="Times New Roman" w:hAnsi="Times New Roman"/>
          <w:lang w:val="nl-NL"/>
        </w:rPr>
        <w:t>- Cập nhật hồ sơ cá nhân và tổ. (GV, tổ trưởng)</w:t>
      </w:r>
    </w:p>
    <w:p w:rsidR="003A1496" w:rsidRPr="002A6880" w:rsidRDefault="003A1496" w:rsidP="003A1496">
      <w:pPr>
        <w:rPr>
          <w:sz w:val="24"/>
          <w:lang w:val="nl-NL"/>
        </w:rPr>
      </w:pPr>
      <w:r w:rsidRPr="002A6880">
        <w:rPr>
          <w:sz w:val="24"/>
          <w:lang w:val="nl-NL"/>
        </w:rPr>
        <w:t>- Nộp hồ sơ TCM  và cá nhân để trường kiểm tra (tổ trưởng và toàn thể GV).</w:t>
      </w:r>
    </w:p>
    <w:p w:rsidR="003A1496" w:rsidRPr="002A6880" w:rsidRDefault="003A1496" w:rsidP="003A1496">
      <w:pPr>
        <w:jc w:val="both"/>
        <w:rPr>
          <w:b/>
          <w:sz w:val="24"/>
          <w:lang w:val="nl-NL"/>
        </w:rPr>
      </w:pPr>
      <w:r w:rsidRPr="002A6880">
        <w:rPr>
          <w:sz w:val="24"/>
          <w:lang w:val="nl-NL"/>
        </w:rPr>
        <w:t xml:space="preserve"> </w:t>
      </w:r>
      <w:r w:rsidRPr="002A6880">
        <w:rPr>
          <w:b/>
          <w:sz w:val="24"/>
          <w:lang w:val="nl-NL"/>
        </w:rPr>
        <w:t xml:space="preserve">2/ </w:t>
      </w:r>
      <w:r w:rsidRPr="002A6880">
        <w:rPr>
          <w:b/>
          <w:sz w:val="24"/>
          <w:u w:val="single"/>
          <w:lang w:val="nl-NL"/>
        </w:rPr>
        <w:t>Công tác khác</w:t>
      </w:r>
      <w:r w:rsidRPr="002A6880">
        <w:rPr>
          <w:b/>
          <w:sz w:val="24"/>
          <w:lang w:val="nl-NL"/>
        </w:rPr>
        <w:t>:</w:t>
      </w:r>
    </w:p>
    <w:p w:rsidR="003A1496" w:rsidRPr="002A6880" w:rsidRDefault="003A1496" w:rsidP="003A1496">
      <w:pPr>
        <w:jc w:val="both"/>
        <w:rPr>
          <w:sz w:val="24"/>
          <w:lang w:val="nl-NL"/>
        </w:rPr>
      </w:pPr>
      <w:r w:rsidRPr="002A6880">
        <w:rPr>
          <w:sz w:val="24"/>
          <w:lang w:val="nl-NL"/>
        </w:rPr>
        <w:t>- Tiếp tục khắc phục những khó khăn sau bão lũ để ổn định công tác dạy học.</w:t>
      </w:r>
    </w:p>
    <w:p w:rsidR="003A1496" w:rsidRPr="002A6880" w:rsidRDefault="003A1496" w:rsidP="003A1496">
      <w:pPr>
        <w:jc w:val="both"/>
        <w:rPr>
          <w:sz w:val="24"/>
        </w:rPr>
      </w:pPr>
      <w:r w:rsidRPr="002A6880">
        <w:rPr>
          <w:sz w:val="24"/>
          <w:lang w:val="nl-NL"/>
        </w:rPr>
        <w:t>- Tiếp tục hướng dẫn HS tham gia chủ nhật xanh lao động vệ sinh và thực hiện các biện pháp phòng chống dịch bệnh.</w:t>
      </w:r>
    </w:p>
    <w:p w:rsidR="003A1496" w:rsidRPr="002A6880" w:rsidRDefault="003A1496" w:rsidP="003A1496">
      <w:pPr>
        <w:jc w:val="both"/>
        <w:rPr>
          <w:sz w:val="24"/>
        </w:rPr>
      </w:pPr>
      <w:r w:rsidRPr="002A6880">
        <w:rPr>
          <w:sz w:val="24"/>
        </w:rPr>
        <w:t xml:space="preserve">- Tổ chức HS tham gia </w:t>
      </w:r>
      <w:r w:rsidRPr="002A6880">
        <w:rPr>
          <w:sz w:val="24"/>
          <w:lang w:val="nl-NL"/>
        </w:rPr>
        <w:t xml:space="preserve">thực hiện các phong trào thi đua và </w:t>
      </w:r>
      <w:r w:rsidRPr="002A6880">
        <w:rPr>
          <w:sz w:val="24"/>
        </w:rPr>
        <w:t xml:space="preserve">các hoạt động </w:t>
      </w:r>
      <w:r w:rsidRPr="002A6880">
        <w:rPr>
          <w:sz w:val="24"/>
          <w:lang w:val="nl-NL"/>
        </w:rPr>
        <w:t xml:space="preserve">chào mừng </w:t>
      </w:r>
      <w:r w:rsidRPr="002A6880">
        <w:rPr>
          <w:i/>
          <w:sz w:val="24"/>
          <w:lang w:val="nl-NL"/>
        </w:rPr>
        <w:t>“Ngày Nhà giáo Việt Nam 20/11”</w:t>
      </w:r>
      <w:r w:rsidRPr="002A6880">
        <w:rPr>
          <w:sz w:val="24"/>
        </w:rPr>
        <w:t xml:space="preserve"> do Liên đội tổ chức. </w:t>
      </w:r>
      <w:r w:rsidRPr="002A6880">
        <w:rPr>
          <w:sz w:val="24"/>
          <w:lang w:val="nl-NL"/>
        </w:rPr>
        <w:t xml:space="preserve">Hướng dẫn HS đăng ký thực hiện </w:t>
      </w:r>
      <w:r w:rsidRPr="002A6880">
        <w:rPr>
          <w:bCs/>
          <w:sz w:val="24"/>
        </w:rPr>
        <w:t>“Tuần học tốt, ngày học tốt”  từ 01/11 đến 20/11 và sơ kết các phong trào rút kinh nghiệm.</w:t>
      </w:r>
    </w:p>
    <w:p w:rsidR="003A1496" w:rsidRPr="002A6880" w:rsidRDefault="003A1496" w:rsidP="003A1496">
      <w:pPr>
        <w:jc w:val="both"/>
        <w:rPr>
          <w:b/>
          <w:i/>
          <w:sz w:val="24"/>
          <w:u w:val="single"/>
          <w:lang w:val="nl-NL"/>
        </w:rPr>
      </w:pPr>
      <w:r w:rsidRPr="002A6880">
        <w:rPr>
          <w:sz w:val="24"/>
          <w:lang w:val="nl-NL"/>
        </w:rPr>
        <w:t>-</w:t>
      </w:r>
      <w:r w:rsidRPr="002A6880">
        <w:rPr>
          <w:b/>
          <w:sz w:val="24"/>
          <w:lang w:val="nl-NL"/>
        </w:rPr>
        <w:t xml:space="preserve"> </w:t>
      </w:r>
      <w:r w:rsidRPr="002A6880">
        <w:rPr>
          <w:sz w:val="24"/>
          <w:lang w:val="nl-NL"/>
        </w:rPr>
        <w:t>Tham gia các</w:t>
      </w:r>
      <w:r w:rsidRPr="002A6880">
        <w:rPr>
          <w:b/>
          <w:sz w:val="24"/>
          <w:lang w:val="nl-NL"/>
        </w:rPr>
        <w:t xml:space="preserve"> </w:t>
      </w:r>
      <w:r w:rsidRPr="002A6880">
        <w:rPr>
          <w:sz w:val="24"/>
          <w:lang w:val="nl-NL"/>
        </w:rPr>
        <w:t xml:space="preserve">hoạt động chuyên môn, thể dục thể thao do Công đoàn tổ chức chào mừng </w:t>
      </w:r>
      <w:r w:rsidRPr="002A6880">
        <w:rPr>
          <w:i/>
          <w:sz w:val="24"/>
          <w:lang w:val="nl-NL"/>
        </w:rPr>
        <w:t>“Ngày Nhà giáo Việt Nam 20/11”</w:t>
      </w:r>
      <w:r w:rsidRPr="002A6880">
        <w:rPr>
          <w:b/>
          <w:i/>
          <w:sz w:val="24"/>
          <w:lang w:val="nl-NL"/>
        </w:rPr>
        <w:t xml:space="preserve"> </w:t>
      </w:r>
      <w:r w:rsidRPr="002A6880">
        <w:rPr>
          <w:sz w:val="24"/>
          <w:lang w:val="nl-NL"/>
        </w:rPr>
        <w:t>.</w:t>
      </w:r>
      <w:r w:rsidRPr="002A6880">
        <w:rPr>
          <w:b/>
          <w:i/>
          <w:sz w:val="24"/>
          <w:lang w:val="nl-NL"/>
        </w:rPr>
        <w:t xml:space="preserve">                                                                       </w:t>
      </w:r>
    </w:p>
    <w:p w:rsidR="003A1496" w:rsidRPr="002A6880" w:rsidRDefault="003A1496" w:rsidP="003A1496">
      <w:pPr>
        <w:jc w:val="both"/>
        <w:rPr>
          <w:sz w:val="24"/>
          <w:lang w:val="nl-NL"/>
        </w:rPr>
      </w:pPr>
      <w:r w:rsidRPr="002A6880">
        <w:rPr>
          <w:sz w:val="24"/>
          <w:lang w:val="nl-NL"/>
        </w:rPr>
        <w:t>- Dự toạ đàm 20/11 do trường và Công đoàn tổ chức..</w:t>
      </w:r>
    </w:p>
    <w:p w:rsidR="003A1496" w:rsidRPr="002A6880" w:rsidRDefault="003A1496" w:rsidP="003A1496">
      <w:pPr>
        <w:jc w:val="both"/>
        <w:rPr>
          <w:sz w:val="24"/>
          <w:lang w:val="nl-NL"/>
        </w:rPr>
      </w:pPr>
      <w:r w:rsidRPr="002A6880">
        <w:rPr>
          <w:sz w:val="24"/>
          <w:lang w:val="nl-NL"/>
        </w:rPr>
        <w:t xml:space="preserve"> </w:t>
      </w:r>
    </w:p>
    <w:p w:rsidR="003A1496" w:rsidRPr="002A6880" w:rsidRDefault="003A1496" w:rsidP="003A1496">
      <w:pPr>
        <w:ind w:left="60"/>
        <w:rPr>
          <w:b/>
          <w:sz w:val="24"/>
        </w:rPr>
      </w:pPr>
      <w:r w:rsidRPr="002A6880">
        <w:rPr>
          <w:sz w:val="24"/>
          <w:lang w:val="nl-NL"/>
        </w:rPr>
        <w:t xml:space="preserve">          </w:t>
      </w:r>
      <w:r w:rsidRPr="002A6880">
        <w:rPr>
          <w:b/>
          <w:sz w:val="24"/>
        </w:rPr>
        <w:t>KÝ DUYỆT CỦA BAN GIÁM HIỆU                                TM.TỔ CHUYÊN MÔN</w:t>
      </w:r>
    </w:p>
    <w:p w:rsidR="003A1496" w:rsidRPr="002A6880" w:rsidRDefault="003A1496" w:rsidP="003A1496">
      <w:pPr>
        <w:ind w:left="60"/>
        <w:rPr>
          <w:b/>
          <w:i/>
          <w:sz w:val="24"/>
          <w:u w:val="single"/>
        </w:rPr>
      </w:pPr>
      <w:r w:rsidRPr="002A6880">
        <w:rPr>
          <w:b/>
          <w:sz w:val="24"/>
        </w:rPr>
        <w:t xml:space="preserve">                            HIỆU TRƯỞNG                                                          TỔ TRƯỞNG</w:t>
      </w:r>
    </w:p>
    <w:p w:rsidR="003A1496" w:rsidRPr="002A6880" w:rsidRDefault="003A1496" w:rsidP="003A1496">
      <w:pPr>
        <w:rPr>
          <w:i/>
          <w:sz w:val="24"/>
        </w:rPr>
      </w:pPr>
      <w:r w:rsidRPr="002A6880">
        <w:rPr>
          <w:i/>
          <w:sz w:val="24"/>
        </w:rPr>
        <w:t xml:space="preserve">                                                                                                 </w:t>
      </w:r>
    </w:p>
    <w:p w:rsidR="003A1496" w:rsidRPr="002A6880" w:rsidRDefault="003A1496" w:rsidP="003A1496">
      <w:pPr>
        <w:rPr>
          <w:i/>
          <w:sz w:val="24"/>
        </w:rPr>
      </w:pPr>
    </w:p>
    <w:p w:rsidR="003A1496" w:rsidRPr="002A6880" w:rsidRDefault="003A1496" w:rsidP="003A1496">
      <w:pPr>
        <w:rPr>
          <w:i/>
          <w:sz w:val="24"/>
        </w:rPr>
      </w:pPr>
    </w:p>
    <w:p w:rsidR="003A1496" w:rsidRPr="002A6880" w:rsidRDefault="003A1496" w:rsidP="003A1496">
      <w:pPr>
        <w:rPr>
          <w:i/>
          <w:sz w:val="24"/>
        </w:rPr>
      </w:pPr>
    </w:p>
    <w:p w:rsidR="003A1496" w:rsidRPr="002A6880" w:rsidRDefault="003A1496" w:rsidP="003A1496">
      <w:pPr>
        <w:rPr>
          <w:b/>
          <w:sz w:val="24"/>
        </w:rPr>
      </w:pPr>
      <w:r w:rsidRPr="002A6880">
        <w:rPr>
          <w:i/>
          <w:sz w:val="24"/>
        </w:rPr>
        <w:t xml:space="preserve">                                                                                                               </w:t>
      </w:r>
      <w:r w:rsidRPr="002A6880">
        <w:rPr>
          <w:sz w:val="24"/>
        </w:rPr>
        <w:t xml:space="preserve"> </w:t>
      </w:r>
      <w:r w:rsidRPr="002A6880">
        <w:rPr>
          <w:i/>
          <w:sz w:val="24"/>
        </w:rPr>
        <w:t xml:space="preserve">       </w:t>
      </w:r>
      <w:r w:rsidRPr="002A6880">
        <w:rPr>
          <w:b/>
          <w:sz w:val="24"/>
        </w:rPr>
        <w:t>Hoàng Hảo</w:t>
      </w:r>
    </w:p>
    <w:p w:rsidR="00BF3480" w:rsidRDefault="00BF3480">
      <w:bookmarkStart w:id="0" w:name="_GoBack"/>
      <w:bookmarkEnd w:id="0"/>
    </w:p>
    <w:sectPr w:rsidR="00BF3480" w:rsidSect="003A1496">
      <w:pgSz w:w="11907" w:h="16840" w:code="9"/>
      <w:pgMar w:top="624" w:right="624"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496"/>
    <w:rsid w:val="0000340B"/>
    <w:rsid w:val="003A1496"/>
    <w:rsid w:val="00705797"/>
    <w:rsid w:val="00854179"/>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496"/>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1496"/>
    <w:pPr>
      <w:tabs>
        <w:tab w:val="center" w:pos="4320"/>
        <w:tab w:val="right" w:pos="8640"/>
      </w:tabs>
    </w:pPr>
    <w:rPr>
      <w:szCs w:val="26"/>
    </w:rPr>
  </w:style>
  <w:style w:type="character" w:customStyle="1" w:styleId="HeaderChar">
    <w:name w:val="Header Char"/>
    <w:basedOn w:val="DefaultParagraphFont"/>
    <w:link w:val="Header"/>
    <w:rsid w:val="003A1496"/>
    <w:rPr>
      <w:rFonts w:eastAsia="Times New Roman" w:cs="Times New Roman"/>
      <w:bCs w:val="0"/>
    </w:rPr>
  </w:style>
  <w:style w:type="paragraph" w:styleId="BodyText3">
    <w:name w:val="Body Text 3"/>
    <w:basedOn w:val="Normal"/>
    <w:link w:val="BodyText3Char"/>
    <w:rsid w:val="003A1496"/>
    <w:pPr>
      <w:spacing w:before="120"/>
      <w:jc w:val="both"/>
    </w:pPr>
    <w:rPr>
      <w:rFonts w:ascii=".VnTime" w:hAnsi=".VnTime"/>
      <w:color w:val="FF00FF"/>
      <w:szCs w:val="20"/>
    </w:rPr>
  </w:style>
  <w:style w:type="character" w:customStyle="1" w:styleId="BodyText3Char">
    <w:name w:val="Body Text 3 Char"/>
    <w:basedOn w:val="DefaultParagraphFont"/>
    <w:link w:val="BodyText3"/>
    <w:rsid w:val="003A1496"/>
    <w:rPr>
      <w:rFonts w:ascii=".VnTime" w:eastAsia="Times New Roman" w:hAnsi=".VnTime" w:cs="Times New Roman"/>
      <w:bCs w:val="0"/>
      <w:color w:val="FF00FF"/>
      <w:szCs w:val="20"/>
    </w:rPr>
  </w:style>
  <w:style w:type="paragraph" w:styleId="NormalWeb">
    <w:name w:val="Normal (Web)"/>
    <w:basedOn w:val="Normal"/>
    <w:rsid w:val="003A1496"/>
    <w:pPr>
      <w:spacing w:before="100" w:beforeAutospacing="1" w:after="100" w:afterAutospacing="1"/>
    </w:pPr>
    <w:rPr>
      <w:rFonts w:ascii="Verdana" w:hAnsi="Verdan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496"/>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1496"/>
    <w:pPr>
      <w:tabs>
        <w:tab w:val="center" w:pos="4320"/>
        <w:tab w:val="right" w:pos="8640"/>
      </w:tabs>
    </w:pPr>
    <w:rPr>
      <w:szCs w:val="26"/>
    </w:rPr>
  </w:style>
  <w:style w:type="character" w:customStyle="1" w:styleId="HeaderChar">
    <w:name w:val="Header Char"/>
    <w:basedOn w:val="DefaultParagraphFont"/>
    <w:link w:val="Header"/>
    <w:rsid w:val="003A1496"/>
    <w:rPr>
      <w:rFonts w:eastAsia="Times New Roman" w:cs="Times New Roman"/>
      <w:bCs w:val="0"/>
    </w:rPr>
  </w:style>
  <w:style w:type="paragraph" w:styleId="BodyText3">
    <w:name w:val="Body Text 3"/>
    <w:basedOn w:val="Normal"/>
    <w:link w:val="BodyText3Char"/>
    <w:rsid w:val="003A1496"/>
    <w:pPr>
      <w:spacing w:before="120"/>
      <w:jc w:val="both"/>
    </w:pPr>
    <w:rPr>
      <w:rFonts w:ascii=".VnTime" w:hAnsi=".VnTime"/>
      <w:color w:val="FF00FF"/>
      <w:szCs w:val="20"/>
    </w:rPr>
  </w:style>
  <w:style w:type="character" w:customStyle="1" w:styleId="BodyText3Char">
    <w:name w:val="Body Text 3 Char"/>
    <w:basedOn w:val="DefaultParagraphFont"/>
    <w:link w:val="BodyText3"/>
    <w:rsid w:val="003A1496"/>
    <w:rPr>
      <w:rFonts w:ascii=".VnTime" w:eastAsia="Times New Roman" w:hAnsi=".VnTime" w:cs="Times New Roman"/>
      <w:bCs w:val="0"/>
      <w:color w:val="FF00FF"/>
      <w:szCs w:val="20"/>
    </w:rPr>
  </w:style>
  <w:style w:type="paragraph" w:styleId="NormalWeb">
    <w:name w:val="Normal (Web)"/>
    <w:basedOn w:val="Normal"/>
    <w:rsid w:val="003A1496"/>
    <w:pPr>
      <w:spacing w:before="100" w:beforeAutospacing="1" w:after="100" w:afterAutospacing="1"/>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5595</Characters>
  <Application>Microsoft Office Word</Application>
  <DocSecurity>0</DocSecurity>
  <Lines>46</Lines>
  <Paragraphs>13</Paragraphs>
  <ScaleCrop>false</ScaleCrop>
  <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2023-10-30T14:40:00Z</dcterms:created>
  <dcterms:modified xsi:type="dcterms:W3CDTF">2023-10-30T14:41:00Z</dcterms:modified>
</cp:coreProperties>
</file>