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515633" w:rsidRPr="00673D29" w:rsidTr="00FC6386">
        <w:trPr>
          <w:trHeight w:val="743"/>
        </w:trPr>
        <w:tc>
          <w:tcPr>
            <w:tcW w:w="4436" w:type="dxa"/>
          </w:tcPr>
          <w:p w:rsidR="00515633" w:rsidRPr="00673D29" w:rsidRDefault="00515633" w:rsidP="00FC6386">
            <w:pPr>
              <w:tabs>
                <w:tab w:val="center" w:pos="4320"/>
                <w:tab w:val="right" w:pos="8640"/>
              </w:tabs>
              <w:jc w:val="center"/>
              <w:rPr>
                <w:szCs w:val="26"/>
              </w:rPr>
            </w:pPr>
            <w:r w:rsidRPr="00673D29">
              <w:rPr>
                <w:szCs w:val="26"/>
              </w:rPr>
              <w:t xml:space="preserve">    LĐLĐ HUYỆN PHONG ĐIỀN</w:t>
            </w:r>
          </w:p>
          <w:p w:rsidR="00515633" w:rsidRPr="00673D29" w:rsidRDefault="00515633" w:rsidP="00FC6386">
            <w:pPr>
              <w:tabs>
                <w:tab w:val="center" w:pos="4320"/>
                <w:tab w:val="right" w:pos="8640"/>
              </w:tabs>
              <w:jc w:val="center"/>
              <w:rPr>
                <w:b/>
                <w:szCs w:val="26"/>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8255" r="1079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szCs w:val="26"/>
              </w:rPr>
              <w:t xml:space="preserve">CĐCS TRƯỜNG TH </w:t>
            </w:r>
            <w:r>
              <w:rPr>
                <w:b/>
                <w:szCs w:val="26"/>
              </w:rPr>
              <w:t>PHONG BÌNH</w:t>
            </w:r>
          </w:p>
        </w:tc>
        <w:tc>
          <w:tcPr>
            <w:tcW w:w="5842" w:type="dxa"/>
          </w:tcPr>
          <w:p w:rsidR="00515633" w:rsidRPr="00673D29" w:rsidRDefault="00515633" w:rsidP="00FC6386">
            <w:pPr>
              <w:tabs>
                <w:tab w:val="center" w:pos="4320"/>
                <w:tab w:val="right" w:pos="8640"/>
              </w:tabs>
              <w:jc w:val="center"/>
              <w:rPr>
                <w:b/>
                <w:szCs w:val="26"/>
              </w:rPr>
            </w:pPr>
            <w:r w:rsidRPr="00673D29">
              <w:rPr>
                <w:b/>
                <w:szCs w:val="26"/>
              </w:rPr>
              <w:t xml:space="preserve">CỘNG HOÀ XÃ HỘI CHỦ NGHĨA VIỆT </w:t>
            </w:r>
            <w:smartTag w:uri="urn:schemas-microsoft-com:office:smarttags" w:element="place">
              <w:smartTag w:uri="urn:schemas-microsoft-com:office:smarttags" w:element="country-region">
                <w:r w:rsidRPr="00673D29">
                  <w:rPr>
                    <w:b/>
                    <w:szCs w:val="26"/>
                  </w:rPr>
                  <w:t>NAM</w:t>
                </w:r>
              </w:smartTag>
            </w:smartTag>
          </w:p>
          <w:p w:rsidR="00515633" w:rsidRPr="00673D29" w:rsidRDefault="00515633" w:rsidP="00FC6386">
            <w:pPr>
              <w:tabs>
                <w:tab w:val="center" w:pos="4320"/>
                <w:tab w:val="right" w:pos="8640"/>
              </w:tabs>
              <w:spacing w:line="360" w:lineRule="auto"/>
              <w:jc w:val="center"/>
              <w:rPr>
                <w:b/>
                <w:szCs w:val="26"/>
              </w:rPr>
            </w:pPr>
            <w:r>
              <w:rPr>
                <w:b/>
                <w:noProof/>
                <w:szCs w:val="26"/>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673D29">
              <w:rPr>
                <w:b/>
                <w:szCs w:val="26"/>
              </w:rPr>
              <w:t>Độc lập- Tự do-Hạnh phúc</w:t>
            </w:r>
          </w:p>
          <w:p w:rsidR="00515633" w:rsidRPr="00673D29" w:rsidRDefault="00515633" w:rsidP="00FC6386">
            <w:pPr>
              <w:tabs>
                <w:tab w:val="center" w:pos="4320"/>
                <w:tab w:val="right" w:pos="8640"/>
              </w:tabs>
              <w:jc w:val="both"/>
              <w:rPr>
                <w:b/>
                <w:szCs w:val="26"/>
              </w:rPr>
            </w:pPr>
            <w:r w:rsidRPr="00673D29">
              <w:rPr>
                <w:i/>
                <w:szCs w:val="26"/>
              </w:rPr>
              <w:t xml:space="preserve">                    Phong Bình, ngày </w:t>
            </w:r>
            <w:r>
              <w:rPr>
                <w:i/>
                <w:szCs w:val="26"/>
              </w:rPr>
              <w:t>28</w:t>
            </w:r>
            <w:r w:rsidRPr="00673D29">
              <w:rPr>
                <w:i/>
                <w:szCs w:val="26"/>
              </w:rPr>
              <w:t xml:space="preserve"> tháng 1</w:t>
            </w:r>
            <w:r>
              <w:rPr>
                <w:i/>
                <w:szCs w:val="26"/>
              </w:rPr>
              <w:t>0</w:t>
            </w:r>
            <w:r w:rsidRPr="00673D29">
              <w:rPr>
                <w:i/>
                <w:szCs w:val="26"/>
              </w:rPr>
              <w:t xml:space="preserve"> năm </w:t>
            </w:r>
            <w:r>
              <w:rPr>
                <w:i/>
                <w:szCs w:val="26"/>
              </w:rPr>
              <w:t>2023</w:t>
            </w:r>
            <w:r w:rsidRPr="00673D29">
              <w:rPr>
                <w:i/>
                <w:szCs w:val="26"/>
              </w:rPr>
              <w:t xml:space="preserve"> </w:t>
            </w:r>
            <w:r w:rsidRPr="00673D29">
              <w:rPr>
                <w:b/>
                <w:szCs w:val="26"/>
              </w:rPr>
              <w:t xml:space="preserve">                              </w:t>
            </w:r>
          </w:p>
        </w:tc>
      </w:tr>
    </w:tbl>
    <w:p w:rsidR="00515633" w:rsidRPr="006F4A8B" w:rsidRDefault="00515633" w:rsidP="00515633">
      <w:pPr>
        <w:tabs>
          <w:tab w:val="left" w:pos="456"/>
        </w:tabs>
        <w:rPr>
          <w:sz w:val="18"/>
          <w:szCs w:val="18"/>
        </w:rPr>
      </w:pPr>
    </w:p>
    <w:p w:rsidR="00515633" w:rsidRPr="004310C5" w:rsidRDefault="00515633" w:rsidP="00515633">
      <w:pPr>
        <w:tabs>
          <w:tab w:val="left" w:pos="456"/>
        </w:tabs>
        <w:jc w:val="center"/>
        <w:rPr>
          <w:b/>
          <w:szCs w:val="26"/>
        </w:rPr>
      </w:pPr>
      <w:r w:rsidRPr="004310C5">
        <w:rPr>
          <w:b/>
          <w:szCs w:val="26"/>
        </w:rPr>
        <w:t>KẾ HOẠCH TUẦN 14</w:t>
      </w:r>
    </w:p>
    <w:p w:rsidR="00515633" w:rsidRPr="004310C5" w:rsidRDefault="00515633" w:rsidP="00515633">
      <w:pPr>
        <w:tabs>
          <w:tab w:val="left" w:pos="456"/>
        </w:tabs>
        <w:jc w:val="center"/>
        <w:rPr>
          <w:b/>
          <w:i/>
          <w:szCs w:val="26"/>
        </w:rPr>
      </w:pPr>
      <w:r w:rsidRPr="004310C5">
        <w:rPr>
          <w:b/>
          <w:i/>
          <w:szCs w:val="26"/>
        </w:rPr>
        <w:t xml:space="preserve">(Từ ngày </w:t>
      </w:r>
      <w:r>
        <w:rPr>
          <w:b/>
          <w:i/>
          <w:szCs w:val="26"/>
        </w:rPr>
        <w:t>30</w:t>
      </w:r>
      <w:r w:rsidRPr="004310C5">
        <w:rPr>
          <w:b/>
          <w:i/>
          <w:szCs w:val="26"/>
        </w:rPr>
        <w:t>/1</w:t>
      </w:r>
      <w:r>
        <w:rPr>
          <w:b/>
          <w:i/>
          <w:szCs w:val="26"/>
        </w:rPr>
        <w:t>0</w:t>
      </w:r>
      <w:r w:rsidRPr="004310C5">
        <w:rPr>
          <w:b/>
          <w:i/>
          <w:szCs w:val="26"/>
        </w:rPr>
        <w:t>/</w:t>
      </w:r>
      <w:r>
        <w:rPr>
          <w:b/>
          <w:i/>
          <w:szCs w:val="26"/>
        </w:rPr>
        <w:t>2023</w:t>
      </w:r>
      <w:r w:rsidRPr="004310C5">
        <w:rPr>
          <w:b/>
          <w:i/>
          <w:szCs w:val="26"/>
        </w:rPr>
        <w:t xml:space="preserve"> đến 0</w:t>
      </w:r>
      <w:r>
        <w:rPr>
          <w:b/>
          <w:i/>
          <w:szCs w:val="26"/>
        </w:rPr>
        <w:t>5</w:t>
      </w:r>
      <w:r w:rsidRPr="004310C5">
        <w:rPr>
          <w:b/>
          <w:i/>
          <w:szCs w:val="26"/>
        </w:rPr>
        <w:t>/11/</w:t>
      </w:r>
      <w:r>
        <w:rPr>
          <w:b/>
          <w:i/>
          <w:szCs w:val="26"/>
        </w:rPr>
        <w:t>2023</w:t>
      </w:r>
      <w:r w:rsidRPr="004310C5">
        <w:rPr>
          <w:b/>
          <w:i/>
          <w:szCs w:val="26"/>
        </w:rPr>
        <w:t>)</w:t>
      </w:r>
    </w:p>
    <w:p w:rsidR="00515633" w:rsidRPr="004310C5" w:rsidRDefault="00515633" w:rsidP="00515633">
      <w:pPr>
        <w:tabs>
          <w:tab w:val="left" w:pos="456"/>
          <w:tab w:val="left" w:pos="6885"/>
        </w:tabs>
        <w:rPr>
          <w:b/>
          <w:szCs w:val="26"/>
        </w:rPr>
      </w:pPr>
      <w:r w:rsidRPr="004310C5">
        <w:rPr>
          <w:b/>
          <w:szCs w:val="26"/>
        </w:rPr>
        <w:t>I. Đánh giá công tác tuần 13:</w:t>
      </w:r>
    </w:p>
    <w:p w:rsidR="00515633" w:rsidRPr="004310C5" w:rsidRDefault="00515633" w:rsidP="00515633">
      <w:pPr>
        <w:tabs>
          <w:tab w:val="left" w:pos="456"/>
          <w:tab w:val="left" w:pos="6885"/>
        </w:tabs>
        <w:jc w:val="both"/>
        <w:rPr>
          <w:szCs w:val="26"/>
        </w:rPr>
      </w:pPr>
      <w:r w:rsidRPr="004310C5">
        <w:rPr>
          <w:szCs w:val="26"/>
        </w:rPr>
        <w:t xml:space="preserve">- Đã phối hợp với chuyên môn chỉ đạo các cơ sở tiếp tục thực hiện các biện pháp phòng chống dịch, tổ chức dạy học, dạy bù nghỉ lụt và hoàn thành chương trình tuần 8. </w:t>
      </w:r>
      <w:r>
        <w:rPr>
          <w:szCs w:val="26"/>
        </w:rPr>
        <w:t>Riêng CS Vân Trình mới hết tuần 7.</w:t>
      </w:r>
    </w:p>
    <w:p w:rsidR="00515633" w:rsidRPr="00D25899" w:rsidRDefault="00515633" w:rsidP="00515633">
      <w:pPr>
        <w:tabs>
          <w:tab w:val="left" w:pos="456"/>
        </w:tabs>
        <w:rPr>
          <w:szCs w:val="26"/>
        </w:rPr>
      </w:pPr>
      <w:r w:rsidRPr="00D25899">
        <w:rPr>
          <w:szCs w:val="26"/>
        </w:rPr>
        <w:t>- Phối hợp với chuyên môn chỉ đạo công tác điều tra phổ cập.</w:t>
      </w:r>
    </w:p>
    <w:p w:rsidR="00515633" w:rsidRDefault="00515633" w:rsidP="00515633">
      <w:pPr>
        <w:tabs>
          <w:tab w:val="left" w:pos="456"/>
        </w:tabs>
        <w:rPr>
          <w:b/>
          <w:szCs w:val="26"/>
        </w:rPr>
      </w:pPr>
      <w:r>
        <w:rPr>
          <w:sz w:val="24"/>
        </w:rPr>
        <w:t xml:space="preserve">* Tồn tại: Chưa phối hợp tổ chưa thao giảng và triển khai chuyên đề do nghỉ lụt. </w:t>
      </w:r>
    </w:p>
    <w:p w:rsidR="00515633" w:rsidRPr="004310C5" w:rsidRDefault="00515633" w:rsidP="00515633">
      <w:pPr>
        <w:tabs>
          <w:tab w:val="left" w:pos="456"/>
        </w:tabs>
        <w:rPr>
          <w:szCs w:val="26"/>
        </w:rPr>
      </w:pPr>
      <w:r w:rsidRPr="004310C5">
        <w:rPr>
          <w:b/>
          <w:szCs w:val="26"/>
        </w:rPr>
        <w:t>II. Kế hoạch tuần 14:</w:t>
      </w:r>
    </w:p>
    <w:tbl>
      <w:tblPr>
        <w:tblW w:w="102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589"/>
        <w:gridCol w:w="2308"/>
      </w:tblGrid>
      <w:tr w:rsidR="00515633" w:rsidRPr="00673D29" w:rsidTr="00FC6386">
        <w:tc>
          <w:tcPr>
            <w:tcW w:w="1350" w:type="dxa"/>
          </w:tcPr>
          <w:p w:rsidR="00515633" w:rsidRPr="00673D29" w:rsidRDefault="00515633" w:rsidP="00FC6386">
            <w:pPr>
              <w:tabs>
                <w:tab w:val="left" w:pos="456"/>
              </w:tabs>
              <w:jc w:val="center"/>
              <w:rPr>
                <w:b/>
                <w:i/>
                <w:szCs w:val="26"/>
              </w:rPr>
            </w:pPr>
            <w:r w:rsidRPr="00673D29">
              <w:rPr>
                <w:b/>
                <w:i/>
                <w:szCs w:val="26"/>
              </w:rPr>
              <w:t>Thứ/Ngày</w:t>
            </w:r>
          </w:p>
        </w:tc>
        <w:tc>
          <w:tcPr>
            <w:tcW w:w="6589" w:type="dxa"/>
          </w:tcPr>
          <w:p w:rsidR="00515633" w:rsidRPr="00673D29" w:rsidRDefault="00515633" w:rsidP="00FC6386">
            <w:pPr>
              <w:jc w:val="center"/>
              <w:rPr>
                <w:b/>
                <w:szCs w:val="26"/>
              </w:rPr>
            </w:pPr>
            <w:r w:rsidRPr="00673D29">
              <w:rPr>
                <w:b/>
                <w:szCs w:val="26"/>
              </w:rPr>
              <w:t>Nội dung</w:t>
            </w:r>
          </w:p>
        </w:tc>
        <w:tc>
          <w:tcPr>
            <w:tcW w:w="2308" w:type="dxa"/>
          </w:tcPr>
          <w:p w:rsidR="00515633" w:rsidRPr="00673D29" w:rsidRDefault="00515633" w:rsidP="00FC6386">
            <w:pPr>
              <w:jc w:val="center"/>
              <w:rPr>
                <w:b/>
                <w:szCs w:val="26"/>
              </w:rPr>
            </w:pPr>
            <w:r w:rsidRPr="00673D29">
              <w:rPr>
                <w:b/>
                <w:szCs w:val="26"/>
              </w:rPr>
              <w:t>Người thực hiện</w:t>
            </w:r>
          </w:p>
        </w:tc>
      </w:tr>
      <w:tr w:rsidR="00515633" w:rsidRPr="00673D29" w:rsidTr="00FC6386">
        <w:tc>
          <w:tcPr>
            <w:tcW w:w="1350" w:type="dxa"/>
          </w:tcPr>
          <w:p w:rsidR="00515633" w:rsidRPr="000E3FB1" w:rsidRDefault="00515633" w:rsidP="00FC6386">
            <w:pPr>
              <w:tabs>
                <w:tab w:val="left" w:pos="456"/>
              </w:tabs>
              <w:jc w:val="center"/>
              <w:rPr>
                <w:b/>
                <w:i/>
                <w:szCs w:val="26"/>
              </w:rPr>
            </w:pPr>
            <w:r w:rsidRPr="000E3FB1">
              <w:rPr>
                <w:b/>
                <w:i/>
                <w:szCs w:val="26"/>
              </w:rPr>
              <w:t>Thứ 2</w:t>
            </w:r>
          </w:p>
          <w:p w:rsidR="00515633" w:rsidRPr="000E3FB1" w:rsidRDefault="00515633" w:rsidP="00FC6386">
            <w:pPr>
              <w:tabs>
                <w:tab w:val="left" w:pos="456"/>
              </w:tabs>
              <w:jc w:val="center"/>
              <w:rPr>
                <w:i/>
                <w:szCs w:val="26"/>
              </w:rPr>
            </w:pPr>
            <w:r>
              <w:rPr>
                <w:i/>
                <w:szCs w:val="26"/>
              </w:rPr>
              <w:t>30</w:t>
            </w:r>
            <w:r w:rsidRPr="000E3FB1">
              <w:rPr>
                <w:i/>
                <w:szCs w:val="26"/>
              </w:rPr>
              <w:t>/1</w:t>
            </w:r>
            <w:r>
              <w:rPr>
                <w:i/>
                <w:szCs w:val="26"/>
              </w:rPr>
              <w:t>0</w:t>
            </w:r>
          </w:p>
        </w:tc>
        <w:tc>
          <w:tcPr>
            <w:tcW w:w="6589" w:type="dxa"/>
          </w:tcPr>
          <w:p w:rsidR="00515633" w:rsidRDefault="00515633" w:rsidP="00FC6386">
            <w:pPr>
              <w:jc w:val="both"/>
              <w:rPr>
                <w:szCs w:val="26"/>
              </w:rPr>
            </w:pPr>
            <w:r w:rsidRPr="00673D29">
              <w:rPr>
                <w:szCs w:val="26"/>
              </w:rPr>
              <w:t xml:space="preserve">- Phối hợp chỉ đạo </w:t>
            </w:r>
            <w:r>
              <w:rPr>
                <w:szCs w:val="26"/>
              </w:rPr>
              <w:t>hoạt động CM chào mừng 20/11</w:t>
            </w:r>
            <w:r w:rsidRPr="00673D29">
              <w:rPr>
                <w:szCs w:val="26"/>
              </w:rPr>
              <w:t>.</w:t>
            </w:r>
          </w:p>
          <w:p w:rsidR="00515633" w:rsidRPr="00673D29" w:rsidRDefault="00515633" w:rsidP="00FC6386">
            <w:pPr>
              <w:jc w:val="both"/>
              <w:rPr>
                <w:szCs w:val="26"/>
              </w:rPr>
            </w:pPr>
            <w:r w:rsidRPr="00673D29">
              <w:rPr>
                <w:szCs w:val="26"/>
              </w:rPr>
              <w:t xml:space="preserve">- Phối hợp chỉ đạo </w:t>
            </w:r>
            <w:r>
              <w:rPr>
                <w:szCs w:val="26"/>
              </w:rPr>
              <w:t>t</w:t>
            </w:r>
            <w:r w:rsidRPr="00673D29">
              <w:rPr>
                <w:szCs w:val="26"/>
              </w:rPr>
              <w:t xml:space="preserve">hực hiện kế hoạch chuyên môn tuần </w:t>
            </w:r>
            <w:r>
              <w:rPr>
                <w:szCs w:val="26"/>
              </w:rPr>
              <w:t xml:space="preserve">9; CS Vân Trình thực hiện chương trình tuần 8 và 9; kết hợp phụ đạo </w:t>
            </w:r>
            <w:r w:rsidRPr="000E3FB1">
              <w:rPr>
                <w:szCs w:val="26"/>
              </w:rPr>
              <w:t xml:space="preserve">HS </w:t>
            </w:r>
            <w:r>
              <w:rPr>
                <w:szCs w:val="26"/>
              </w:rPr>
              <w:t>có năng lực hạn chế, BD HSNK.</w:t>
            </w:r>
          </w:p>
        </w:tc>
        <w:tc>
          <w:tcPr>
            <w:tcW w:w="2308" w:type="dxa"/>
          </w:tcPr>
          <w:p w:rsidR="00515633" w:rsidRDefault="00515633" w:rsidP="00FC6386">
            <w:pPr>
              <w:rPr>
                <w:szCs w:val="26"/>
              </w:rPr>
            </w:pPr>
            <w:r w:rsidRPr="00673D29">
              <w:rPr>
                <w:szCs w:val="26"/>
              </w:rPr>
              <w:t xml:space="preserve">- </w:t>
            </w:r>
            <w:r>
              <w:rPr>
                <w:szCs w:val="26"/>
              </w:rPr>
              <w:t>Đ/c Hảo CT</w:t>
            </w:r>
          </w:p>
          <w:p w:rsidR="00515633" w:rsidRDefault="00515633" w:rsidP="00FC6386">
            <w:pPr>
              <w:rPr>
                <w:szCs w:val="26"/>
              </w:rPr>
            </w:pPr>
            <w:r>
              <w:rPr>
                <w:szCs w:val="26"/>
              </w:rPr>
              <w:t>- Đ/c Hiền PCT</w:t>
            </w:r>
          </w:p>
          <w:p w:rsidR="00515633" w:rsidRPr="00673D29" w:rsidRDefault="00515633" w:rsidP="00FC6386">
            <w:pPr>
              <w:rPr>
                <w:szCs w:val="26"/>
              </w:rPr>
            </w:pPr>
          </w:p>
        </w:tc>
      </w:tr>
      <w:tr w:rsidR="00515633" w:rsidRPr="00673D29" w:rsidTr="00FC6386">
        <w:tc>
          <w:tcPr>
            <w:tcW w:w="1350" w:type="dxa"/>
          </w:tcPr>
          <w:p w:rsidR="00515633" w:rsidRPr="000E3FB1" w:rsidRDefault="00515633" w:rsidP="00FC6386">
            <w:pPr>
              <w:tabs>
                <w:tab w:val="left" w:pos="456"/>
              </w:tabs>
              <w:jc w:val="center"/>
              <w:rPr>
                <w:b/>
                <w:i/>
                <w:szCs w:val="26"/>
              </w:rPr>
            </w:pPr>
            <w:r w:rsidRPr="000E3FB1">
              <w:rPr>
                <w:b/>
                <w:i/>
                <w:szCs w:val="26"/>
              </w:rPr>
              <w:t>Thứ 3</w:t>
            </w:r>
          </w:p>
          <w:p w:rsidR="00515633" w:rsidRPr="000E3FB1" w:rsidRDefault="00515633" w:rsidP="00FC6386">
            <w:pPr>
              <w:tabs>
                <w:tab w:val="left" w:pos="456"/>
              </w:tabs>
              <w:jc w:val="center"/>
              <w:rPr>
                <w:i/>
                <w:szCs w:val="26"/>
              </w:rPr>
            </w:pPr>
            <w:r>
              <w:rPr>
                <w:i/>
                <w:szCs w:val="26"/>
              </w:rPr>
              <w:t>31</w:t>
            </w:r>
            <w:r w:rsidRPr="000E3FB1">
              <w:rPr>
                <w:i/>
                <w:szCs w:val="26"/>
              </w:rPr>
              <w:t>/1</w:t>
            </w:r>
            <w:r>
              <w:rPr>
                <w:i/>
                <w:szCs w:val="26"/>
              </w:rPr>
              <w:t>0</w:t>
            </w:r>
          </w:p>
        </w:tc>
        <w:tc>
          <w:tcPr>
            <w:tcW w:w="6589" w:type="dxa"/>
            <w:vAlign w:val="center"/>
          </w:tcPr>
          <w:p w:rsidR="00515633" w:rsidRPr="00673D29" w:rsidRDefault="00515633" w:rsidP="00FC6386">
            <w:pPr>
              <w:tabs>
                <w:tab w:val="left" w:pos="456"/>
              </w:tabs>
              <w:jc w:val="both"/>
              <w:rPr>
                <w:szCs w:val="26"/>
              </w:rPr>
            </w:pPr>
            <w:r w:rsidRPr="00673D29">
              <w:rPr>
                <w:szCs w:val="26"/>
              </w:rPr>
              <w:t xml:space="preserve">- Thực hiện công tác chuyên môn giảng dạy </w:t>
            </w:r>
          </w:p>
          <w:p w:rsidR="00515633" w:rsidRDefault="00515633" w:rsidP="00FC6386">
            <w:pPr>
              <w:jc w:val="both"/>
              <w:rPr>
                <w:szCs w:val="26"/>
              </w:rPr>
            </w:pPr>
            <w:r w:rsidRPr="00673D29">
              <w:rPr>
                <w:szCs w:val="26"/>
              </w:rPr>
              <w:t xml:space="preserve">- </w:t>
            </w:r>
            <w:r>
              <w:rPr>
                <w:szCs w:val="26"/>
              </w:rPr>
              <w:t>Sinh hoạt BCH</w:t>
            </w:r>
          </w:p>
          <w:p w:rsidR="00515633" w:rsidRDefault="00515633" w:rsidP="00FC6386">
            <w:pPr>
              <w:jc w:val="both"/>
              <w:rPr>
                <w:szCs w:val="26"/>
              </w:rPr>
            </w:pPr>
            <w:r w:rsidRPr="00673D29">
              <w:rPr>
                <w:szCs w:val="26"/>
              </w:rPr>
              <w:t>- Phối hợp chỉ đạo</w:t>
            </w:r>
            <w:r>
              <w:rPr>
                <w:szCs w:val="26"/>
              </w:rPr>
              <w:t xml:space="preserve"> các TCM ôn tập và ra đề KT GHKI</w:t>
            </w:r>
          </w:p>
          <w:p w:rsidR="00515633" w:rsidRPr="001C61F2" w:rsidRDefault="00515633" w:rsidP="00FC6386">
            <w:pPr>
              <w:jc w:val="both"/>
              <w:rPr>
                <w:szCs w:val="26"/>
              </w:rPr>
            </w:pPr>
            <w:r>
              <w:rPr>
                <w:szCs w:val="26"/>
              </w:rPr>
              <w:t xml:space="preserve">- </w:t>
            </w:r>
            <w:r w:rsidRPr="00673D29">
              <w:rPr>
                <w:szCs w:val="26"/>
              </w:rPr>
              <w:t>Phối hợp chỉ đạo</w:t>
            </w:r>
            <w:r>
              <w:rPr>
                <w:szCs w:val="26"/>
              </w:rPr>
              <w:t xml:space="preserve"> KT HĐSP cô Tỷ</w:t>
            </w:r>
          </w:p>
        </w:tc>
        <w:tc>
          <w:tcPr>
            <w:tcW w:w="2308" w:type="dxa"/>
          </w:tcPr>
          <w:p w:rsidR="00515633" w:rsidRPr="00673D29" w:rsidRDefault="00515633" w:rsidP="00FC6386">
            <w:pPr>
              <w:rPr>
                <w:szCs w:val="26"/>
              </w:rPr>
            </w:pPr>
            <w:r w:rsidRPr="00673D29">
              <w:rPr>
                <w:szCs w:val="26"/>
              </w:rPr>
              <w:t>- CBĐVNV</w:t>
            </w:r>
          </w:p>
          <w:p w:rsidR="00515633" w:rsidRDefault="00515633" w:rsidP="00FC6386">
            <w:pPr>
              <w:rPr>
                <w:szCs w:val="26"/>
              </w:rPr>
            </w:pPr>
            <w:r>
              <w:rPr>
                <w:szCs w:val="26"/>
              </w:rPr>
              <w:t>- BCH, UBKT</w:t>
            </w:r>
          </w:p>
          <w:p w:rsidR="00515633" w:rsidRDefault="00515633" w:rsidP="00FC6386">
            <w:pPr>
              <w:rPr>
                <w:szCs w:val="26"/>
              </w:rPr>
            </w:pPr>
            <w:r>
              <w:rPr>
                <w:szCs w:val="26"/>
              </w:rPr>
              <w:t>- Đ/c Hiền PCT</w:t>
            </w:r>
          </w:p>
          <w:p w:rsidR="00515633" w:rsidRPr="001C61F2" w:rsidRDefault="00515633" w:rsidP="00FC6386">
            <w:pPr>
              <w:rPr>
                <w:szCs w:val="26"/>
              </w:rPr>
            </w:pPr>
            <w:r>
              <w:rPr>
                <w:szCs w:val="26"/>
              </w:rPr>
              <w:t>- Đ/c Hảo CT</w:t>
            </w:r>
          </w:p>
        </w:tc>
      </w:tr>
      <w:tr w:rsidR="00515633" w:rsidRPr="00673D29" w:rsidTr="00FC6386">
        <w:trPr>
          <w:trHeight w:val="659"/>
        </w:trPr>
        <w:tc>
          <w:tcPr>
            <w:tcW w:w="1350" w:type="dxa"/>
          </w:tcPr>
          <w:p w:rsidR="00515633" w:rsidRPr="000E3FB1" w:rsidRDefault="00515633" w:rsidP="00FC6386">
            <w:pPr>
              <w:tabs>
                <w:tab w:val="left" w:pos="456"/>
              </w:tabs>
              <w:jc w:val="center"/>
              <w:rPr>
                <w:b/>
                <w:i/>
                <w:szCs w:val="26"/>
              </w:rPr>
            </w:pPr>
            <w:r w:rsidRPr="000E3FB1">
              <w:rPr>
                <w:b/>
                <w:i/>
                <w:szCs w:val="26"/>
              </w:rPr>
              <w:t>Thứ 4</w:t>
            </w:r>
          </w:p>
          <w:p w:rsidR="00515633" w:rsidRPr="000E3FB1" w:rsidRDefault="00515633" w:rsidP="00FC6386">
            <w:pPr>
              <w:tabs>
                <w:tab w:val="left" w:pos="456"/>
              </w:tabs>
              <w:jc w:val="center"/>
              <w:rPr>
                <w:i/>
                <w:szCs w:val="26"/>
              </w:rPr>
            </w:pPr>
            <w:r>
              <w:rPr>
                <w:i/>
                <w:szCs w:val="26"/>
              </w:rPr>
              <w:t>01</w:t>
            </w:r>
            <w:r w:rsidRPr="000E3FB1">
              <w:rPr>
                <w:i/>
                <w:szCs w:val="26"/>
              </w:rPr>
              <w:t>/1</w:t>
            </w:r>
            <w:r>
              <w:rPr>
                <w:i/>
                <w:szCs w:val="26"/>
              </w:rPr>
              <w:t>1</w:t>
            </w:r>
          </w:p>
        </w:tc>
        <w:tc>
          <w:tcPr>
            <w:tcW w:w="6589" w:type="dxa"/>
            <w:vAlign w:val="center"/>
          </w:tcPr>
          <w:p w:rsidR="00515633" w:rsidRPr="00673D29" w:rsidRDefault="00515633" w:rsidP="00FC6386">
            <w:pPr>
              <w:tabs>
                <w:tab w:val="left" w:pos="456"/>
              </w:tabs>
              <w:jc w:val="both"/>
              <w:rPr>
                <w:szCs w:val="26"/>
              </w:rPr>
            </w:pPr>
            <w:r w:rsidRPr="00673D29">
              <w:rPr>
                <w:szCs w:val="26"/>
              </w:rPr>
              <w:t xml:space="preserve">- Thực hiện công tác chuyên môn giảng dạy </w:t>
            </w:r>
          </w:p>
          <w:p w:rsidR="00515633" w:rsidRDefault="00515633" w:rsidP="00FC6386">
            <w:pPr>
              <w:jc w:val="both"/>
              <w:rPr>
                <w:szCs w:val="26"/>
              </w:rPr>
            </w:pPr>
            <w:r w:rsidRPr="00673D29">
              <w:rPr>
                <w:szCs w:val="26"/>
              </w:rPr>
              <w:t xml:space="preserve">- Phối hợp chỉ đạo </w:t>
            </w:r>
            <w:r w:rsidRPr="000E3FB1">
              <w:rPr>
                <w:szCs w:val="26"/>
              </w:rPr>
              <w:t xml:space="preserve">phụ đạo HS </w:t>
            </w:r>
            <w:r>
              <w:rPr>
                <w:szCs w:val="26"/>
              </w:rPr>
              <w:t>có năng lực hạn chế, bồi dưỡng HS năng khiếu tại các lớp.</w:t>
            </w:r>
          </w:p>
          <w:p w:rsidR="00515633" w:rsidRPr="00673D29" w:rsidRDefault="00515633" w:rsidP="00FC6386">
            <w:pPr>
              <w:tabs>
                <w:tab w:val="left" w:pos="456"/>
              </w:tabs>
              <w:jc w:val="both"/>
              <w:rPr>
                <w:szCs w:val="26"/>
              </w:rPr>
            </w:pPr>
            <w:r w:rsidRPr="00673D29">
              <w:rPr>
                <w:szCs w:val="26"/>
              </w:rPr>
              <w:t xml:space="preserve">- </w:t>
            </w:r>
            <w:r>
              <w:rPr>
                <w:szCs w:val="26"/>
              </w:rPr>
              <w:t>Dự họp hội đồng và tổ chức SH CĐCS tháng 11.</w:t>
            </w:r>
            <w:r w:rsidRPr="00673D29">
              <w:rPr>
                <w:szCs w:val="26"/>
              </w:rPr>
              <w:t xml:space="preserve"> </w:t>
            </w:r>
          </w:p>
        </w:tc>
        <w:tc>
          <w:tcPr>
            <w:tcW w:w="2308" w:type="dxa"/>
          </w:tcPr>
          <w:p w:rsidR="00515633" w:rsidRPr="00673D29" w:rsidRDefault="00515633" w:rsidP="00FC6386">
            <w:pPr>
              <w:rPr>
                <w:szCs w:val="26"/>
              </w:rPr>
            </w:pPr>
            <w:r w:rsidRPr="00673D29">
              <w:rPr>
                <w:szCs w:val="26"/>
              </w:rPr>
              <w:t>- CBĐVNV</w:t>
            </w:r>
          </w:p>
          <w:p w:rsidR="00515633" w:rsidRDefault="00515633" w:rsidP="00FC6386">
            <w:pPr>
              <w:rPr>
                <w:szCs w:val="26"/>
              </w:rPr>
            </w:pPr>
            <w:r w:rsidRPr="00F15087">
              <w:rPr>
                <w:szCs w:val="26"/>
              </w:rPr>
              <w:t xml:space="preserve">- Đ/c Hảo CT </w:t>
            </w:r>
          </w:p>
          <w:p w:rsidR="00515633" w:rsidRDefault="00515633" w:rsidP="00FC6386">
            <w:pPr>
              <w:rPr>
                <w:szCs w:val="26"/>
              </w:rPr>
            </w:pPr>
          </w:p>
          <w:p w:rsidR="00515633" w:rsidRPr="00673D29" w:rsidRDefault="00515633" w:rsidP="00FC6386">
            <w:pPr>
              <w:rPr>
                <w:szCs w:val="26"/>
              </w:rPr>
            </w:pPr>
            <w:r>
              <w:rPr>
                <w:szCs w:val="26"/>
              </w:rPr>
              <w:t>- CBĐV,NLĐ</w:t>
            </w:r>
          </w:p>
        </w:tc>
      </w:tr>
      <w:tr w:rsidR="00515633" w:rsidRPr="00673D29" w:rsidTr="00FC6386">
        <w:tc>
          <w:tcPr>
            <w:tcW w:w="1350" w:type="dxa"/>
          </w:tcPr>
          <w:p w:rsidR="00515633" w:rsidRPr="000E3FB1" w:rsidRDefault="00515633" w:rsidP="00FC6386">
            <w:pPr>
              <w:tabs>
                <w:tab w:val="left" w:pos="456"/>
              </w:tabs>
              <w:jc w:val="center"/>
              <w:rPr>
                <w:b/>
                <w:i/>
                <w:szCs w:val="26"/>
              </w:rPr>
            </w:pPr>
            <w:r w:rsidRPr="000E3FB1">
              <w:rPr>
                <w:b/>
                <w:i/>
                <w:szCs w:val="26"/>
              </w:rPr>
              <w:t>Thứ 5</w:t>
            </w:r>
          </w:p>
          <w:p w:rsidR="00515633" w:rsidRPr="000E3FB1" w:rsidRDefault="00515633" w:rsidP="00FC6386">
            <w:pPr>
              <w:tabs>
                <w:tab w:val="left" w:pos="456"/>
              </w:tabs>
              <w:jc w:val="center"/>
              <w:rPr>
                <w:i/>
                <w:szCs w:val="26"/>
              </w:rPr>
            </w:pPr>
            <w:r>
              <w:rPr>
                <w:i/>
                <w:szCs w:val="26"/>
              </w:rPr>
              <w:t>02</w:t>
            </w:r>
            <w:r w:rsidRPr="000E3FB1">
              <w:rPr>
                <w:i/>
                <w:szCs w:val="26"/>
              </w:rPr>
              <w:t>/1</w:t>
            </w:r>
            <w:r>
              <w:rPr>
                <w:i/>
                <w:szCs w:val="26"/>
              </w:rPr>
              <w:t>1</w:t>
            </w:r>
          </w:p>
        </w:tc>
        <w:tc>
          <w:tcPr>
            <w:tcW w:w="6589" w:type="dxa"/>
          </w:tcPr>
          <w:p w:rsidR="00515633" w:rsidRDefault="00515633" w:rsidP="00FC6386">
            <w:pPr>
              <w:tabs>
                <w:tab w:val="left" w:pos="456"/>
              </w:tabs>
              <w:jc w:val="both"/>
              <w:rPr>
                <w:szCs w:val="26"/>
              </w:rPr>
            </w:pPr>
            <w:r w:rsidRPr="00673D29">
              <w:rPr>
                <w:szCs w:val="26"/>
              </w:rPr>
              <w:t>- Thực hiện công tác chuyên môn giảng dạy</w:t>
            </w:r>
          </w:p>
          <w:p w:rsidR="00515633" w:rsidRDefault="00515633" w:rsidP="00FC6386">
            <w:pPr>
              <w:jc w:val="both"/>
              <w:rPr>
                <w:szCs w:val="26"/>
              </w:rPr>
            </w:pPr>
            <w:r w:rsidRPr="00673D29">
              <w:rPr>
                <w:szCs w:val="26"/>
              </w:rPr>
              <w:t xml:space="preserve">- Phối hợp chỉ đạo </w:t>
            </w:r>
            <w:r w:rsidRPr="000E3FB1">
              <w:rPr>
                <w:szCs w:val="26"/>
              </w:rPr>
              <w:t xml:space="preserve">phụ đạo HS </w:t>
            </w:r>
            <w:r>
              <w:rPr>
                <w:szCs w:val="26"/>
              </w:rPr>
              <w:t>có năng lực hạn chế, bồi dưỡng HS năng khiếu tại các lớp.</w:t>
            </w:r>
          </w:p>
          <w:p w:rsidR="00515633" w:rsidRPr="00673D29" w:rsidRDefault="00515633" w:rsidP="00FC6386">
            <w:pPr>
              <w:jc w:val="both"/>
              <w:rPr>
                <w:szCs w:val="26"/>
              </w:rPr>
            </w:pPr>
            <w:r w:rsidRPr="001C61F2">
              <w:rPr>
                <w:szCs w:val="26"/>
              </w:rPr>
              <w:t>- Dự toán ngân sách CĐ năm 202</w:t>
            </w:r>
            <w:r>
              <w:rPr>
                <w:szCs w:val="26"/>
              </w:rPr>
              <w:t>4</w:t>
            </w:r>
            <w:r w:rsidRPr="001C61F2">
              <w:rPr>
                <w:szCs w:val="26"/>
              </w:rPr>
              <w:t>.</w:t>
            </w:r>
          </w:p>
        </w:tc>
        <w:tc>
          <w:tcPr>
            <w:tcW w:w="2308" w:type="dxa"/>
          </w:tcPr>
          <w:p w:rsidR="00515633" w:rsidRDefault="00515633" w:rsidP="00FC6386">
            <w:pPr>
              <w:rPr>
                <w:szCs w:val="26"/>
              </w:rPr>
            </w:pPr>
            <w:r w:rsidRPr="00673D29">
              <w:rPr>
                <w:szCs w:val="26"/>
              </w:rPr>
              <w:t>- CBĐV</w:t>
            </w:r>
            <w:r>
              <w:rPr>
                <w:szCs w:val="26"/>
              </w:rPr>
              <w:t>NV</w:t>
            </w:r>
          </w:p>
          <w:p w:rsidR="00515633" w:rsidRDefault="00515633" w:rsidP="00FC6386">
            <w:pPr>
              <w:rPr>
                <w:szCs w:val="26"/>
              </w:rPr>
            </w:pPr>
            <w:r>
              <w:rPr>
                <w:szCs w:val="26"/>
              </w:rPr>
              <w:t>- Đ/c Hiền PCT</w:t>
            </w:r>
            <w:r w:rsidRPr="00673D29">
              <w:rPr>
                <w:szCs w:val="26"/>
              </w:rPr>
              <w:t xml:space="preserve"> </w:t>
            </w:r>
          </w:p>
          <w:p w:rsidR="00515633" w:rsidRDefault="00515633" w:rsidP="00FC6386">
            <w:pPr>
              <w:rPr>
                <w:szCs w:val="26"/>
              </w:rPr>
            </w:pPr>
          </w:p>
          <w:p w:rsidR="00515633" w:rsidRPr="00673D29" w:rsidRDefault="00515633" w:rsidP="00FC6386">
            <w:pPr>
              <w:rPr>
                <w:szCs w:val="26"/>
              </w:rPr>
            </w:pPr>
            <w:r w:rsidRPr="001C61F2">
              <w:rPr>
                <w:szCs w:val="26"/>
              </w:rPr>
              <w:t>- Đ/c Ngưỡng KT</w:t>
            </w:r>
          </w:p>
        </w:tc>
      </w:tr>
      <w:tr w:rsidR="00515633" w:rsidRPr="00673D29" w:rsidTr="00FC6386">
        <w:tc>
          <w:tcPr>
            <w:tcW w:w="1350" w:type="dxa"/>
          </w:tcPr>
          <w:p w:rsidR="00515633" w:rsidRPr="000E3FB1" w:rsidRDefault="00515633" w:rsidP="00FC6386">
            <w:pPr>
              <w:tabs>
                <w:tab w:val="left" w:pos="456"/>
              </w:tabs>
              <w:jc w:val="center"/>
              <w:rPr>
                <w:b/>
                <w:i/>
                <w:szCs w:val="26"/>
              </w:rPr>
            </w:pPr>
            <w:r w:rsidRPr="000E3FB1">
              <w:rPr>
                <w:b/>
                <w:i/>
                <w:szCs w:val="26"/>
              </w:rPr>
              <w:t>Thứ 6</w:t>
            </w:r>
          </w:p>
          <w:p w:rsidR="00515633" w:rsidRPr="000E3FB1" w:rsidRDefault="00515633" w:rsidP="00FC6386">
            <w:pPr>
              <w:tabs>
                <w:tab w:val="left" w:pos="456"/>
              </w:tabs>
              <w:jc w:val="center"/>
              <w:rPr>
                <w:i/>
                <w:szCs w:val="26"/>
              </w:rPr>
            </w:pPr>
            <w:r>
              <w:rPr>
                <w:i/>
                <w:szCs w:val="26"/>
              </w:rPr>
              <w:t>03</w:t>
            </w:r>
            <w:r w:rsidRPr="000E3FB1">
              <w:rPr>
                <w:i/>
                <w:szCs w:val="26"/>
              </w:rPr>
              <w:t>/1</w:t>
            </w:r>
            <w:r>
              <w:rPr>
                <w:i/>
                <w:szCs w:val="26"/>
              </w:rPr>
              <w:t>1</w:t>
            </w:r>
          </w:p>
        </w:tc>
        <w:tc>
          <w:tcPr>
            <w:tcW w:w="6589" w:type="dxa"/>
          </w:tcPr>
          <w:p w:rsidR="00515633" w:rsidRPr="00673D29" w:rsidRDefault="00515633" w:rsidP="00FC6386">
            <w:pPr>
              <w:tabs>
                <w:tab w:val="left" w:pos="456"/>
              </w:tabs>
              <w:rPr>
                <w:szCs w:val="26"/>
              </w:rPr>
            </w:pPr>
            <w:r w:rsidRPr="00673D29">
              <w:rPr>
                <w:szCs w:val="26"/>
              </w:rPr>
              <w:t xml:space="preserve">- Thực hiện công tác chuyên môn giảng dạy </w:t>
            </w:r>
          </w:p>
          <w:p w:rsidR="00515633" w:rsidRDefault="00515633" w:rsidP="00FC6386">
            <w:pPr>
              <w:jc w:val="both"/>
              <w:rPr>
                <w:szCs w:val="26"/>
              </w:rPr>
            </w:pPr>
            <w:r w:rsidRPr="00673D29">
              <w:rPr>
                <w:szCs w:val="26"/>
              </w:rPr>
              <w:t xml:space="preserve">- Phối hợp chỉ đạo </w:t>
            </w:r>
            <w:r w:rsidRPr="000E3FB1">
              <w:rPr>
                <w:szCs w:val="26"/>
              </w:rPr>
              <w:t xml:space="preserve">phụ đạo HS </w:t>
            </w:r>
            <w:r>
              <w:rPr>
                <w:szCs w:val="26"/>
              </w:rPr>
              <w:t>có năng lực hạn chế, bồi dưỡng HS năng khiếu tại các lớp.</w:t>
            </w:r>
          </w:p>
          <w:p w:rsidR="00515633" w:rsidRPr="00673D29" w:rsidRDefault="00515633" w:rsidP="00FC6386">
            <w:pPr>
              <w:tabs>
                <w:tab w:val="left" w:pos="456"/>
              </w:tabs>
              <w:rPr>
                <w:szCs w:val="26"/>
              </w:rPr>
            </w:pPr>
            <w:r w:rsidRPr="001C61F2">
              <w:rPr>
                <w:szCs w:val="26"/>
              </w:rPr>
              <w:t xml:space="preserve">- </w:t>
            </w:r>
            <w:r>
              <w:rPr>
                <w:szCs w:val="26"/>
              </w:rPr>
              <w:t>Hoàn thành d</w:t>
            </w:r>
            <w:r w:rsidRPr="001C61F2">
              <w:rPr>
                <w:szCs w:val="26"/>
              </w:rPr>
              <w:t>ự toán ngân sách CĐ năm 202</w:t>
            </w:r>
            <w:r>
              <w:rPr>
                <w:szCs w:val="26"/>
              </w:rPr>
              <w:t xml:space="preserve">3, </w:t>
            </w:r>
            <w:r w:rsidRPr="001C61F2">
              <w:rPr>
                <w:szCs w:val="26"/>
              </w:rPr>
              <w:t>nộp cấp trên.</w:t>
            </w:r>
          </w:p>
        </w:tc>
        <w:tc>
          <w:tcPr>
            <w:tcW w:w="2308" w:type="dxa"/>
          </w:tcPr>
          <w:p w:rsidR="00515633" w:rsidRPr="00673D29" w:rsidRDefault="00515633" w:rsidP="00FC6386">
            <w:pPr>
              <w:rPr>
                <w:szCs w:val="26"/>
              </w:rPr>
            </w:pPr>
            <w:r w:rsidRPr="00673D29">
              <w:rPr>
                <w:szCs w:val="26"/>
              </w:rPr>
              <w:t>- CBĐVNV</w:t>
            </w:r>
          </w:p>
          <w:p w:rsidR="00515633" w:rsidRDefault="00515633" w:rsidP="00FC6386">
            <w:pPr>
              <w:rPr>
                <w:szCs w:val="26"/>
              </w:rPr>
            </w:pPr>
            <w:r>
              <w:rPr>
                <w:szCs w:val="26"/>
              </w:rPr>
              <w:t>- Đ/c Hảo CT</w:t>
            </w:r>
            <w:r w:rsidRPr="00673D29">
              <w:rPr>
                <w:szCs w:val="26"/>
              </w:rPr>
              <w:t xml:space="preserve"> </w:t>
            </w:r>
          </w:p>
          <w:p w:rsidR="00515633" w:rsidRDefault="00515633" w:rsidP="00FC6386">
            <w:pPr>
              <w:rPr>
                <w:szCs w:val="26"/>
              </w:rPr>
            </w:pPr>
          </w:p>
          <w:p w:rsidR="00515633" w:rsidRPr="00673D29" w:rsidRDefault="00515633" w:rsidP="00FC6386">
            <w:pPr>
              <w:rPr>
                <w:szCs w:val="26"/>
              </w:rPr>
            </w:pPr>
            <w:r w:rsidRPr="001C61F2">
              <w:rPr>
                <w:szCs w:val="26"/>
              </w:rPr>
              <w:t>- Đ/c Ngưỡng KT</w:t>
            </w:r>
          </w:p>
        </w:tc>
      </w:tr>
      <w:tr w:rsidR="00515633" w:rsidRPr="00673D29" w:rsidTr="00FC6386">
        <w:tc>
          <w:tcPr>
            <w:tcW w:w="1350" w:type="dxa"/>
          </w:tcPr>
          <w:p w:rsidR="00515633" w:rsidRPr="000E3FB1" w:rsidRDefault="00515633" w:rsidP="00FC6386">
            <w:pPr>
              <w:tabs>
                <w:tab w:val="left" w:pos="456"/>
              </w:tabs>
              <w:jc w:val="center"/>
              <w:rPr>
                <w:b/>
                <w:i/>
                <w:szCs w:val="26"/>
              </w:rPr>
            </w:pPr>
            <w:r w:rsidRPr="000E3FB1">
              <w:rPr>
                <w:b/>
                <w:i/>
                <w:szCs w:val="26"/>
              </w:rPr>
              <w:t>Thứ 7</w:t>
            </w:r>
          </w:p>
          <w:p w:rsidR="00515633" w:rsidRPr="000E3FB1" w:rsidRDefault="00515633" w:rsidP="00FC6386">
            <w:pPr>
              <w:tabs>
                <w:tab w:val="left" w:pos="456"/>
              </w:tabs>
              <w:jc w:val="center"/>
              <w:rPr>
                <w:i/>
                <w:szCs w:val="26"/>
              </w:rPr>
            </w:pPr>
            <w:r>
              <w:rPr>
                <w:i/>
                <w:szCs w:val="26"/>
              </w:rPr>
              <w:t>04</w:t>
            </w:r>
            <w:r w:rsidRPr="000E3FB1">
              <w:rPr>
                <w:i/>
                <w:szCs w:val="26"/>
              </w:rPr>
              <w:t>/1</w:t>
            </w:r>
            <w:r>
              <w:rPr>
                <w:i/>
                <w:szCs w:val="26"/>
              </w:rPr>
              <w:t>1</w:t>
            </w:r>
          </w:p>
        </w:tc>
        <w:tc>
          <w:tcPr>
            <w:tcW w:w="6589" w:type="dxa"/>
          </w:tcPr>
          <w:p w:rsidR="00515633" w:rsidRPr="00E16ADD" w:rsidRDefault="00515633" w:rsidP="00FC6386">
            <w:pPr>
              <w:tabs>
                <w:tab w:val="left" w:pos="456"/>
              </w:tabs>
              <w:rPr>
                <w:szCs w:val="26"/>
              </w:rPr>
            </w:pPr>
            <w:r w:rsidRPr="00E16ADD">
              <w:rPr>
                <w:szCs w:val="26"/>
              </w:rPr>
              <w:t xml:space="preserve">- Phối hợp CM chỉ đạo dạy bù </w:t>
            </w:r>
            <w:r>
              <w:rPr>
                <w:szCs w:val="26"/>
              </w:rPr>
              <w:t>tại CS Vân Trình</w:t>
            </w:r>
          </w:p>
          <w:p w:rsidR="00515633" w:rsidRPr="00673D29" w:rsidRDefault="00515633" w:rsidP="00FC6386">
            <w:pPr>
              <w:tabs>
                <w:tab w:val="left" w:pos="456"/>
              </w:tabs>
              <w:rPr>
                <w:szCs w:val="26"/>
              </w:rPr>
            </w:pPr>
            <w:r w:rsidRPr="00673D29">
              <w:rPr>
                <w:szCs w:val="26"/>
              </w:rPr>
              <w:t xml:space="preserve">- </w:t>
            </w:r>
            <w:r>
              <w:rPr>
                <w:szCs w:val="26"/>
              </w:rPr>
              <w:t>Lên kế hoạch tuần 15</w:t>
            </w:r>
            <w:r w:rsidRPr="00673D29">
              <w:rPr>
                <w:szCs w:val="26"/>
              </w:rPr>
              <w:t>.</w:t>
            </w:r>
          </w:p>
        </w:tc>
        <w:tc>
          <w:tcPr>
            <w:tcW w:w="2308" w:type="dxa"/>
          </w:tcPr>
          <w:p w:rsidR="00515633" w:rsidRDefault="00515633" w:rsidP="00FC6386">
            <w:pPr>
              <w:rPr>
                <w:szCs w:val="26"/>
              </w:rPr>
            </w:pPr>
            <w:r>
              <w:rPr>
                <w:szCs w:val="26"/>
              </w:rPr>
              <w:t>- Đ/c Hiền PCT</w:t>
            </w:r>
            <w:r w:rsidRPr="00673D29">
              <w:rPr>
                <w:szCs w:val="26"/>
              </w:rPr>
              <w:t xml:space="preserve"> </w:t>
            </w:r>
          </w:p>
          <w:p w:rsidR="00515633" w:rsidRPr="00673D29" w:rsidRDefault="00515633" w:rsidP="00FC6386">
            <w:pPr>
              <w:tabs>
                <w:tab w:val="left" w:pos="456"/>
              </w:tabs>
              <w:rPr>
                <w:szCs w:val="26"/>
              </w:rPr>
            </w:pPr>
            <w:r w:rsidRPr="00673D29">
              <w:rPr>
                <w:szCs w:val="26"/>
              </w:rPr>
              <w:t xml:space="preserve">- </w:t>
            </w:r>
            <w:r>
              <w:rPr>
                <w:szCs w:val="26"/>
              </w:rPr>
              <w:t>Đ/c Hảo CT</w:t>
            </w:r>
          </w:p>
        </w:tc>
      </w:tr>
      <w:tr w:rsidR="00515633" w:rsidRPr="00673D29" w:rsidTr="00FC6386">
        <w:tc>
          <w:tcPr>
            <w:tcW w:w="1350" w:type="dxa"/>
          </w:tcPr>
          <w:p w:rsidR="00515633" w:rsidRPr="000E3FB1" w:rsidRDefault="00515633" w:rsidP="00FC6386">
            <w:pPr>
              <w:tabs>
                <w:tab w:val="left" w:pos="456"/>
              </w:tabs>
              <w:jc w:val="center"/>
              <w:rPr>
                <w:b/>
                <w:i/>
                <w:szCs w:val="26"/>
              </w:rPr>
            </w:pPr>
            <w:r w:rsidRPr="000E3FB1">
              <w:rPr>
                <w:b/>
                <w:i/>
                <w:szCs w:val="26"/>
              </w:rPr>
              <w:t>Chủ nhật</w:t>
            </w:r>
          </w:p>
          <w:p w:rsidR="00515633" w:rsidRPr="000E3FB1" w:rsidRDefault="00515633" w:rsidP="00FC6386">
            <w:pPr>
              <w:tabs>
                <w:tab w:val="left" w:pos="456"/>
              </w:tabs>
              <w:jc w:val="center"/>
              <w:rPr>
                <w:i/>
                <w:szCs w:val="26"/>
              </w:rPr>
            </w:pPr>
            <w:r>
              <w:rPr>
                <w:i/>
                <w:szCs w:val="26"/>
              </w:rPr>
              <w:t>05</w:t>
            </w:r>
            <w:r w:rsidRPr="000E3FB1">
              <w:rPr>
                <w:i/>
                <w:szCs w:val="26"/>
              </w:rPr>
              <w:t>/1</w:t>
            </w:r>
            <w:r>
              <w:rPr>
                <w:i/>
                <w:szCs w:val="26"/>
              </w:rPr>
              <w:t>1</w:t>
            </w:r>
          </w:p>
        </w:tc>
        <w:tc>
          <w:tcPr>
            <w:tcW w:w="6589" w:type="dxa"/>
            <w:vAlign w:val="center"/>
          </w:tcPr>
          <w:p w:rsidR="00515633" w:rsidRPr="00673D29" w:rsidRDefault="00515633" w:rsidP="00FC6386">
            <w:pPr>
              <w:tabs>
                <w:tab w:val="left" w:pos="456"/>
              </w:tabs>
              <w:jc w:val="center"/>
              <w:rPr>
                <w:szCs w:val="26"/>
              </w:rPr>
            </w:pPr>
            <w:r w:rsidRPr="00673D29">
              <w:rPr>
                <w:szCs w:val="26"/>
              </w:rPr>
              <w:t>Nghỉ</w:t>
            </w:r>
          </w:p>
        </w:tc>
        <w:tc>
          <w:tcPr>
            <w:tcW w:w="2308" w:type="dxa"/>
          </w:tcPr>
          <w:p w:rsidR="00515633" w:rsidRPr="00673D29" w:rsidRDefault="00515633" w:rsidP="00FC6386">
            <w:pPr>
              <w:rPr>
                <w:szCs w:val="26"/>
              </w:rPr>
            </w:pPr>
          </w:p>
        </w:tc>
      </w:tr>
    </w:tbl>
    <w:p w:rsidR="00515633" w:rsidRDefault="00515633" w:rsidP="00515633">
      <w:pPr>
        <w:tabs>
          <w:tab w:val="left" w:pos="456"/>
        </w:tabs>
        <w:spacing w:line="360" w:lineRule="auto"/>
        <w:ind w:left="513"/>
        <w:rPr>
          <w:sz w:val="24"/>
        </w:rPr>
      </w:pPr>
      <w:r>
        <w:rPr>
          <w:sz w:val="24"/>
        </w:rPr>
        <w:t>.............................................................................................................................................................</w:t>
      </w:r>
    </w:p>
    <w:p w:rsidR="00515633" w:rsidRDefault="00515633" w:rsidP="00515633">
      <w:pPr>
        <w:tabs>
          <w:tab w:val="left" w:pos="456"/>
        </w:tabs>
        <w:spacing w:line="360" w:lineRule="auto"/>
        <w:ind w:left="513"/>
        <w:rPr>
          <w:sz w:val="24"/>
        </w:rPr>
      </w:pPr>
      <w:r>
        <w:rPr>
          <w:sz w:val="24"/>
        </w:rPr>
        <w:t>.............................................................................................................................................................</w:t>
      </w:r>
    </w:p>
    <w:p w:rsidR="00515633" w:rsidRDefault="00515633" w:rsidP="00515633">
      <w:pPr>
        <w:tabs>
          <w:tab w:val="left" w:pos="456"/>
        </w:tabs>
        <w:ind w:left="513"/>
        <w:rPr>
          <w:sz w:val="24"/>
        </w:rPr>
      </w:pPr>
      <w:r>
        <w:rPr>
          <w:sz w:val="24"/>
        </w:rPr>
        <w:t>.............................................................................................................................................................</w:t>
      </w:r>
    </w:p>
    <w:p w:rsidR="00515633" w:rsidRDefault="00515633" w:rsidP="00515633">
      <w:pPr>
        <w:tabs>
          <w:tab w:val="left" w:pos="456"/>
        </w:tabs>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p w:rsidR="00515633" w:rsidRDefault="00515633" w:rsidP="00515633">
      <w:pPr>
        <w:ind w:left="5040" w:firstLine="720"/>
        <w:rPr>
          <w:b/>
        </w:rPr>
      </w:pPr>
      <w:r>
        <w:rPr>
          <w:b/>
        </w:rPr>
        <w:t xml:space="preserve">          TM.BAN CHẤP HÀNH</w:t>
      </w:r>
    </w:p>
    <w:p w:rsidR="00515633" w:rsidRPr="00B82DFF" w:rsidRDefault="00515633" w:rsidP="00515633">
      <w:pPr>
        <w:ind w:left="6540" w:firstLine="660"/>
        <w:rPr>
          <w:b/>
        </w:rPr>
      </w:pPr>
      <w:r>
        <w:rPr>
          <w:b/>
        </w:rPr>
        <w:t>CHỦ TỊCH</w:t>
      </w:r>
    </w:p>
    <w:p w:rsidR="00515633" w:rsidRPr="00A8678D" w:rsidRDefault="00515633" w:rsidP="00515633">
      <w:pPr>
        <w:ind w:left="60"/>
        <w:rPr>
          <w:b/>
          <w:i/>
          <w:u w:val="single"/>
        </w:rPr>
      </w:pPr>
    </w:p>
    <w:p w:rsidR="00515633" w:rsidRDefault="00515633" w:rsidP="00515633">
      <w:pPr>
        <w:rPr>
          <w:i/>
        </w:rPr>
      </w:pPr>
      <w:r>
        <w:rPr>
          <w:i/>
        </w:rPr>
        <w:t xml:space="preserve">                                                                                                 </w:t>
      </w:r>
    </w:p>
    <w:p w:rsidR="00515633" w:rsidRPr="00B57817" w:rsidRDefault="00515633" w:rsidP="00515633">
      <w:pPr>
        <w:rPr>
          <w:i/>
          <w:sz w:val="18"/>
        </w:rPr>
      </w:pPr>
    </w:p>
    <w:p w:rsidR="00515633" w:rsidRDefault="00515633" w:rsidP="00515633">
      <w:pPr>
        <w:rPr>
          <w:b/>
        </w:rPr>
      </w:pPr>
      <w:r w:rsidRPr="00037359">
        <w:rPr>
          <w:b/>
          <w:i/>
        </w:rPr>
        <w:t xml:space="preserve">                                                                                                                 </w:t>
      </w:r>
      <w:r w:rsidRPr="00037359">
        <w:rPr>
          <w:b/>
        </w:rPr>
        <w:t>Hoàng Hảo</w:t>
      </w:r>
    </w:p>
    <w:p w:rsidR="00BF3480" w:rsidRDefault="00BF3480">
      <w:bookmarkStart w:id="0" w:name="_GoBack"/>
      <w:bookmarkEnd w:id="0"/>
    </w:p>
    <w:sectPr w:rsidR="00BF3480" w:rsidSect="00515633">
      <w:pgSz w:w="11907" w:h="16840" w:code="9"/>
      <w:pgMar w:top="624" w:right="624" w:bottom="51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33"/>
    <w:rsid w:val="0000340B"/>
    <w:rsid w:val="00515633"/>
    <w:rsid w:val="00705797"/>
    <w:rsid w:val="00854179"/>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633"/>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633"/>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2023-10-30T13:21:00Z</dcterms:created>
  <dcterms:modified xsi:type="dcterms:W3CDTF">2023-10-30T13:22:00Z</dcterms:modified>
</cp:coreProperties>
</file>