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tblInd w:w="-110" w:type="dxa"/>
        <w:tblLook w:val="01E0" w:firstRow="1" w:lastRow="1" w:firstColumn="1" w:lastColumn="1" w:noHBand="0" w:noVBand="0"/>
      </w:tblPr>
      <w:tblGrid>
        <w:gridCol w:w="4436"/>
        <w:gridCol w:w="5919"/>
      </w:tblGrid>
      <w:tr w:rsidR="005D40B8" w:rsidRPr="000E3FB1" w:rsidTr="006B2C21">
        <w:trPr>
          <w:trHeight w:val="743"/>
        </w:trPr>
        <w:tc>
          <w:tcPr>
            <w:tcW w:w="4436" w:type="dxa"/>
          </w:tcPr>
          <w:p w:rsidR="005D40B8" w:rsidRPr="000E3FB1" w:rsidRDefault="005D40B8" w:rsidP="006B2C21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D40B8" w:rsidRPr="000E3FB1" w:rsidRDefault="005D40B8" w:rsidP="006B2C2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6350" r="1206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919" w:type="dxa"/>
          </w:tcPr>
          <w:p w:rsidR="005D40B8" w:rsidRPr="000E3FB1" w:rsidRDefault="005D40B8" w:rsidP="006B2C2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5D40B8" w:rsidRPr="000E3FB1" w:rsidRDefault="005D40B8" w:rsidP="006B2C21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181610</wp:posOffset>
                      </wp:positionV>
                      <wp:extent cx="1746885" cy="0"/>
                      <wp:effectExtent l="6350" t="10795" r="889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3pt" to="21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Q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Cmfz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5D40B8" w:rsidRPr="000E3FB1" w:rsidRDefault="005D40B8" w:rsidP="006B2C21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Phong Bình, ngày </w:t>
            </w: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5D40B8" w:rsidRPr="00190071" w:rsidRDefault="005D40B8" w:rsidP="005D40B8">
      <w:pPr>
        <w:tabs>
          <w:tab w:val="left" w:pos="456"/>
        </w:tabs>
        <w:jc w:val="center"/>
        <w:rPr>
          <w:b/>
          <w:sz w:val="24"/>
        </w:rPr>
      </w:pPr>
    </w:p>
    <w:p w:rsidR="005D40B8" w:rsidRPr="00CA4354" w:rsidRDefault="005D40B8" w:rsidP="005D40B8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CA4354">
        <w:rPr>
          <w:b/>
          <w:color w:val="000000"/>
          <w:sz w:val="24"/>
        </w:rPr>
        <w:t>KẾ HOẠCH TUẦN 21</w:t>
      </w:r>
    </w:p>
    <w:p w:rsidR="005D40B8" w:rsidRPr="00190071" w:rsidRDefault="005D40B8" w:rsidP="005D40B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5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5D40B8" w:rsidRPr="00190071" w:rsidRDefault="005D40B8" w:rsidP="005D40B8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20</w:t>
      </w:r>
      <w:r w:rsidRPr="00190071">
        <w:rPr>
          <w:b/>
          <w:sz w:val="24"/>
        </w:rPr>
        <w:t>:</w:t>
      </w:r>
    </w:p>
    <w:p w:rsidR="005D40B8" w:rsidRDefault="005D40B8" w:rsidP="005D40B8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>kết hợp</w:t>
      </w:r>
      <w:r>
        <w:rPr>
          <w:szCs w:val="26"/>
        </w:rPr>
        <w:t xml:space="preserve"> </w:t>
      </w:r>
      <w:r w:rsidRPr="000E3FB1">
        <w:rPr>
          <w:szCs w:val="26"/>
        </w:rPr>
        <w:t xml:space="preserve">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 xml:space="preserve">15. Đã tự BDTX và hoàn thành modul 7. </w:t>
      </w:r>
    </w:p>
    <w:p w:rsidR="005D40B8" w:rsidRDefault="005D40B8" w:rsidP="005D40B8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Đã </w:t>
      </w:r>
      <w:r>
        <w:rPr>
          <w:sz w:val="24"/>
        </w:rPr>
        <w:t xml:space="preserve">tổ chức SH TCM, thao giảng 1 tiết (cô Trang; XL: tốt). Duyệt lịch báo giảng và kế hoạch dạy học của GV. Chuẩn bị bộ vở, chọn HS viết chữ đẹp để thi VSCĐ và chữ viết cấp trường. </w:t>
      </w:r>
    </w:p>
    <w:p w:rsidR="005D40B8" w:rsidRPr="00190071" w:rsidRDefault="005D40B8" w:rsidP="005D40B8">
      <w:pPr>
        <w:tabs>
          <w:tab w:val="left" w:pos="456"/>
          <w:tab w:val="left" w:pos="6885"/>
        </w:tabs>
        <w:rPr>
          <w:sz w:val="24"/>
        </w:rPr>
      </w:pPr>
      <w:r w:rsidRPr="001C6CD2">
        <w:rPr>
          <w:sz w:val="24"/>
        </w:rPr>
        <w:t xml:space="preserve">- </w:t>
      </w:r>
      <w:r>
        <w:rPr>
          <w:sz w:val="24"/>
        </w:rPr>
        <w:t>GV đã hoàn thành ra đề kiểm tra HKI nộp tổ chuyên môn.</w:t>
      </w:r>
    </w:p>
    <w:p w:rsidR="005D40B8" w:rsidRPr="00190071" w:rsidRDefault="005D40B8" w:rsidP="005D40B8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21</w:t>
      </w:r>
      <w:r w:rsidRPr="00190071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650"/>
      </w:tblGrid>
      <w:tr w:rsidR="005D40B8" w:rsidRPr="000E3FB1" w:rsidTr="005D40B8">
        <w:tc>
          <w:tcPr>
            <w:tcW w:w="1227" w:type="dxa"/>
          </w:tcPr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5D40B8" w:rsidRPr="000E3FB1" w:rsidRDefault="005D40B8" w:rsidP="006B2C21">
            <w:pPr>
              <w:tabs>
                <w:tab w:val="center" w:pos="2489"/>
                <w:tab w:val="left" w:pos="411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650" w:type="dxa"/>
          </w:tcPr>
          <w:p w:rsidR="005D40B8" w:rsidRPr="000E3FB1" w:rsidRDefault="005D40B8" w:rsidP="006B2C21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5D40B8" w:rsidRPr="000E3FB1" w:rsidTr="005D40B8">
        <w:tc>
          <w:tcPr>
            <w:tcW w:w="1227" w:type="dxa"/>
          </w:tcPr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5D40B8" w:rsidRPr="001C6CD2" w:rsidRDefault="005D40B8" w:rsidP="006B2C21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 tuần 1</w:t>
            </w:r>
            <w:r>
              <w:rPr>
                <w:sz w:val="24"/>
              </w:rPr>
              <w:t>6, kết hợp ôn tập HKI.</w:t>
            </w:r>
          </w:p>
          <w:p w:rsidR="005D40B8" w:rsidRDefault="005D40B8" w:rsidP="006B2C21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5D40B8" w:rsidRPr="00DC1CD9" w:rsidRDefault="005D40B8" w:rsidP="006B2C2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Tiếp tục tổng hợp đề KT CHKI.</w:t>
            </w:r>
          </w:p>
        </w:tc>
        <w:tc>
          <w:tcPr>
            <w:tcW w:w="2650" w:type="dxa"/>
          </w:tcPr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</w:t>
            </w:r>
            <w:r>
              <w:rPr>
                <w:sz w:val="24"/>
              </w:rPr>
              <w:t xml:space="preserve">cả </w:t>
            </w:r>
            <w:r w:rsidRPr="000E3FB1">
              <w:rPr>
                <w:sz w:val="24"/>
              </w:rPr>
              <w:t xml:space="preserve">tổ </w:t>
            </w:r>
          </w:p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</w:p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</w:p>
          <w:p w:rsidR="005D40B8" w:rsidRPr="000E3FB1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Tổ trưởng</w:t>
            </w:r>
          </w:p>
        </w:tc>
      </w:tr>
      <w:tr w:rsidR="005D40B8" w:rsidRPr="000E3FB1" w:rsidTr="005D40B8">
        <w:trPr>
          <w:trHeight w:val="658"/>
        </w:trPr>
        <w:tc>
          <w:tcPr>
            <w:tcW w:w="1227" w:type="dxa"/>
          </w:tcPr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5D40B8" w:rsidRDefault="005D40B8" w:rsidP="006B2C2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>kết hợp</w:t>
            </w:r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</w:t>
            </w:r>
            <w:r>
              <w:rPr>
                <w:szCs w:val="26"/>
              </w:rPr>
              <w:t>có năng lực hạn chế</w:t>
            </w:r>
            <w:r w:rsidRPr="001C6CD2">
              <w:rPr>
                <w:sz w:val="24"/>
              </w:rPr>
              <w:t xml:space="preserve">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  <w:p w:rsidR="005D40B8" w:rsidRPr="009742E0" w:rsidRDefault="005D40B8" w:rsidP="006B2C2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Nộp </w:t>
            </w:r>
            <w:r>
              <w:rPr>
                <w:sz w:val="24"/>
              </w:rPr>
              <w:t>đề kiểm tra cuối HKI cho CM trường.</w:t>
            </w:r>
          </w:p>
          <w:p w:rsidR="005D40B8" w:rsidRPr="00F405A2" w:rsidRDefault="005D40B8" w:rsidP="006B2C21">
            <w:pPr>
              <w:tabs>
                <w:tab w:val="left" w:pos="456"/>
                <w:tab w:val="left" w:pos="6885"/>
              </w:tabs>
              <w:rPr>
                <w:b/>
                <w:sz w:val="24"/>
              </w:rPr>
            </w:pPr>
            <w:r w:rsidRPr="001C6CD2">
              <w:rPr>
                <w:sz w:val="24"/>
              </w:rPr>
              <w:t>- Cập nhật hồ sơ</w:t>
            </w:r>
            <w:r>
              <w:rPr>
                <w:sz w:val="24"/>
              </w:rPr>
              <w:t xml:space="preserve"> cá nhân</w:t>
            </w:r>
            <w:r w:rsidRPr="001C6CD2">
              <w:rPr>
                <w:sz w:val="24"/>
              </w:rPr>
              <w:t xml:space="preserve">. </w:t>
            </w:r>
          </w:p>
        </w:tc>
        <w:tc>
          <w:tcPr>
            <w:tcW w:w="2650" w:type="dxa"/>
          </w:tcPr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</w:t>
            </w:r>
            <w:r>
              <w:rPr>
                <w:sz w:val="24"/>
              </w:rPr>
              <w:t xml:space="preserve">cả </w:t>
            </w:r>
            <w:r w:rsidRPr="000E3FB1">
              <w:rPr>
                <w:sz w:val="24"/>
              </w:rPr>
              <w:t xml:space="preserve">tổ </w:t>
            </w:r>
          </w:p>
          <w:p w:rsidR="005D40B8" w:rsidRDefault="005D40B8" w:rsidP="006B2C21">
            <w:pPr>
              <w:rPr>
                <w:sz w:val="24"/>
              </w:rPr>
            </w:pPr>
          </w:p>
          <w:p w:rsidR="005D40B8" w:rsidRDefault="005D40B8" w:rsidP="006B2C21">
            <w:pPr>
              <w:rPr>
                <w:sz w:val="24"/>
              </w:rPr>
            </w:pPr>
          </w:p>
          <w:p w:rsidR="005D40B8" w:rsidRPr="000E3FB1" w:rsidRDefault="005D40B8" w:rsidP="006B2C21">
            <w:pPr>
              <w:rPr>
                <w:sz w:val="24"/>
              </w:rPr>
            </w:pPr>
            <w:r>
              <w:rPr>
                <w:sz w:val="24"/>
              </w:rPr>
              <w:t>- Tổ trưởng</w:t>
            </w:r>
          </w:p>
        </w:tc>
      </w:tr>
      <w:tr w:rsidR="005D40B8" w:rsidRPr="000E3FB1" w:rsidTr="005D40B8">
        <w:tc>
          <w:tcPr>
            <w:tcW w:w="1227" w:type="dxa"/>
          </w:tcPr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5D40B8" w:rsidRDefault="005D40B8" w:rsidP="006B2C2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>kết hợp</w:t>
            </w:r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</w:t>
            </w:r>
            <w:r>
              <w:rPr>
                <w:szCs w:val="26"/>
              </w:rPr>
              <w:t>có năng lực hạn chế</w:t>
            </w:r>
            <w:r w:rsidRPr="001C6CD2">
              <w:rPr>
                <w:sz w:val="24"/>
              </w:rPr>
              <w:t xml:space="preserve"> và </w:t>
            </w:r>
            <w:r>
              <w:rPr>
                <w:sz w:val="24"/>
              </w:rPr>
              <w:t>ôn tập bổ sung kiến thức cho HS chuẩn bị kiểm tra HKI</w:t>
            </w:r>
          </w:p>
          <w:p w:rsidR="005D40B8" w:rsidRPr="000E3FB1" w:rsidRDefault="005D40B8" w:rsidP="006B2C21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chấm thi VSCĐ cấp trường</w:t>
            </w:r>
          </w:p>
        </w:tc>
        <w:tc>
          <w:tcPr>
            <w:tcW w:w="2650" w:type="dxa"/>
          </w:tcPr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5D40B8" w:rsidRPr="000E3FB1" w:rsidRDefault="005D40B8" w:rsidP="006B2C21">
            <w:pPr>
              <w:rPr>
                <w:sz w:val="24"/>
              </w:rPr>
            </w:pPr>
          </w:p>
        </w:tc>
      </w:tr>
      <w:tr w:rsidR="005D40B8" w:rsidRPr="000E3FB1" w:rsidTr="005D40B8">
        <w:tc>
          <w:tcPr>
            <w:tcW w:w="1227" w:type="dxa"/>
          </w:tcPr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5D40B8" w:rsidRPr="001C6CD2" w:rsidRDefault="005D40B8" w:rsidP="006B2C2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>kết hợp</w:t>
            </w:r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</w:t>
            </w:r>
            <w:r>
              <w:rPr>
                <w:szCs w:val="26"/>
              </w:rPr>
              <w:t>có năng lực hạn chế</w:t>
            </w:r>
            <w:r w:rsidRPr="001C6CD2">
              <w:rPr>
                <w:sz w:val="24"/>
              </w:rPr>
              <w:t xml:space="preserve">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  <w:p w:rsidR="005D40B8" w:rsidRPr="007A757F" w:rsidRDefault="005D40B8" w:rsidP="006B2C21">
            <w:pPr>
              <w:jc w:val="both"/>
              <w:rPr>
                <w:sz w:val="24"/>
              </w:rPr>
            </w:pPr>
            <w:r w:rsidRPr="007A757F">
              <w:rPr>
                <w:sz w:val="24"/>
              </w:rPr>
              <w:t>- Kiểm tra hồ sơ cá nhân của TCM</w:t>
            </w:r>
          </w:p>
        </w:tc>
        <w:tc>
          <w:tcPr>
            <w:tcW w:w="2650" w:type="dxa"/>
          </w:tcPr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5D40B8" w:rsidRDefault="005D40B8" w:rsidP="006B2C21">
            <w:pPr>
              <w:rPr>
                <w:sz w:val="24"/>
              </w:rPr>
            </w:pPr>
          </w:p>
          <w:p w:rsidR="005D40B8" w:rsidRDefault="005D40B8" w:rsidP="006B2C21">
            <w:pPr>
              <w:rPr>
                <w:sz w:val="24"/>
              </w:rPr>
            </w:pPr>
          </w:p>
          <w:p w:rsidR="005D40B8" w:rsidRPr="000E3FB1" w:rsidRDefault="005D40B8" w:rsidP="006B2C21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5D40B8" w:rsidRPr="000E3FB1" w:rsidTr="005D40B8">
        <w:tc>
          <w:tcPr>
            <w:tcW w:w="1227" w:type="dxa"/>
          </w:tcPr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5D40B8" w:rsidRPr="000E3FB1" w:rsidRDefault="005D40B8" w:rsidP="006B2C21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</w:t>
            </w:r>
            <w:r>
              <w:rPr>
                <w:sz w:val="24"/>
              </w:rPr>
              <w:t xml:space="preserve">giảng dạy </w:t>
            </w:r>
            <w:r w:rsidRPr="000E3FB1">
              <w:rPr>
                <w:sz w:val="24"/>
              </w:rPr>
              <w:t>kết hợp</w:t>
            </w:r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 xml:space="preserve">hụ đạo </w:t>
            </w:r>
            <w:r>
              <w:rPr>
                <w:szCs w:val="26"/>
              </w:rPr>
              <w:t>có năng lực hạn chế</w:t>
            </w:r>
            <w:r w:rsidRPr="001C6CD2">
              <w:rPr>
                <w:sz w:val="24"/>
              </w:rPr>
              <w:t xml:space="preserve"> và </w:t>
            </w:r>
            <w:r>
              <w:rPr>
                <w:sz w:val="24"/>
              </w:rPr>
              <w:t>ôn tập bổ sung kiến thức cho HS chuẩn bị kiểm tra HKI</w:t>
            </w:r>
            <w:r w:rsidRPr="001C6CD2">
              <w:rPr>
                <w:sz w:val="24"/>
              </w:rPr>
              <w:t>.</w:t>
            </w:r>
          </w:p>
        </w:tc>
        <w:tc>
          <w:tcPr>
            <w:tcW w:w="2650" w:type="dxa"/>
          </w:tcPr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5D40B8" w:rsidRPr="000E3FB1" w:rsidRDefault="005D40B8" w:rsidP="006B2C2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5D40B8" w:rsidRPr="000E3FB1" w:rsidTr="005D40B8">
        <w:tc>
          <w:tcPr>
            <w:tcW w:w="1227" w:type="dxa"/>
          </w:tcPr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5D40B8" w:rsidRDefault="005D40B8" w:rsidP="006B2C2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Toán 4.</w:t>
            </w:r>
          </w:p>
          <w:p w:rsidR="005D40B8" w:rsidRDefault="005D40B8" w:rsidP="006B2C21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Nghiên cứu chuyên môn.</w:t>
            </w:r>
          </w:p>
          <w:p w:rsidR="005D40B8" w:rsidRPr="001C6CD2" w:rsidRDefault="005D40B8" w:rsidP="006B2C2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Lên kế hoạch tuần 2</w:t>
            </w:r>
            <w:r>
              <w:rPr>
                <w:sz w:val="24"/>
              </w:rPr>
              <w:t>2</w:t>
            </w:r>
          </w:p>
        </w:tc>
        <w:tc>
          <w:tcPr>
            <w:tcW w:w="2650" w:type="dxa"/>
          </w:tcPr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5D40B8" w:rsidRPr="000E3FB1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5D40B8" w:rsidRPr="000E3FB1" w:rsidTr="005D40B8">
        <w:tc>
          <w:tcPr>
            <w:tcW w:w="1227" w:type="dxa"/>
          </w:tcPr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5D40B8" w:rsidRPr="000E3FB1" w:rsidRDefault="005D40B8" w:rsidP="006B2C2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5D40B8" w:rsidRDefault="005D40B8" w:rsidP="006B2C21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Toán 4.</w:t>
            </w:r>
          </w:p>
          <w:p w:rsidR="005D40B8" w:rsidRPr="001C6CD2" w:rsidRDefault="005D40B8" w:rsidP="006B2C2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Tự nghiên cứu ch</w:t>
            </w:r>
            <w:r>
              <w:rPr>
                <w:sz w:val="24"/>
              </w:rPr>
              <w:t xml:space="preserve">uyên môn. </w:t>
            </w:r>
          </w:p>
          <w:p w:rsidR="005D40B8" w:rsidRPr="001C6CD2" w:rsidRDefault="005D40B8" w:rsidP="006B2C2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650" w:type="dxa"/>
          </w:tcPr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  <w:p w:rsidR="005D40B8" w:rsidRDefault="005D40B8" w:rsidP="006B2C21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Toàn thể GV của tổ</w:t>
            </w:r>
            <w:r w:rsidRPr="000E3FB1">
              <w:rPr>
                <w:sz w:val="24"/>
              </w:rPr>
              <w:t xml:space="preserve"> </w:t>
            </w:r>
          </w:p>
          <w:p w:rsidR="005D40B8" w:rsidRPr="000E3FB1" w:rsidRDefault="005D40B8" w:rsidP="006B2C21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5D40B8" w:rsidRPr="00087A76" w:rsidRDefault="005D40B8" w:rsidP="005D40B8">
      <w:pPr>
        <w:spacing w:line="360" w:lineRule="auto"/>
        <w:ind w:left="60"/>
        <w:rPr>
          <w:sz w:val="24"/>
        </w:rPr>
      </w:pPr>
      <w:r>
        <w:rPr>
          <w:b/>
          <w:szCs w:val="26"/>
        </w:rPr>
        <w:t xml:space="preserve">        </w:t>
      </w:r>
      <w:r>
        <w:rPr>
          <w:szCs w:val="26"/>
        </w:rPr>
        <w:t xml:space="preserve">  </w:t>
      </w:r>
      <w:r>
        <w:rPr>
          <w:sz w:val="24"/>
        </w:rPr>
        <w:t>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  <w:r>
        <w:rPr>
          <w:sz w:val="24"/>
        </w:rPr>
        <w:t>....</w:t>
      </w:r>
    </w:p>
    <w:p w:rsidR="005D40B8" w:rsidRPr="00B82DFF" w:rsidRDefault="005D40B8" w:rsidP="005D40B8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D40B8" w:rsidRPr="00A8678D" w:rsidRDefault="005D40B8" w:rsidP="005D40B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D40B8" w:rsidRDefault="005D40B8" w:rsidP="005D40B8">
      <w:pPr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</w:p>
    <w:p w:rsidR="005D40B8" w:rsidRDefault="005D40B8" w:rsidP="005D40B8">
      <w:pPr>
        <w:rPr>
          <w:i/>
        </w:rPr>
      </w:pPr>
    </w:p>
    <w:p w:rsidR="005D40B8" w:rsidRDefault="005D40B8" w:rsidP="005D40B8">
      <w:pPr>
        <w:rPr>
          <w:i/>
        </w:rPr>
      </w:pPr>
    </w:p>
    <w:p w:rsidR="005D40B8" w:rsidRDefault="005D40B8" w:rsidP="005D40B8">
      <w:pPr>
        <w:rPr>
          <w:i/>
        </w:rPr>
      </w:pPr>
    </w:p>
    <w:p w:rsidR="005D40B8" w:rsidRPr="007B0FD7" w:rsidRDefault="005D40B8" w:rsidP="005D40B8">
      <w:pPr>
        <w:rPr>
          <w:b/>
          <w:szCs w:val="26"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>
        <w:rPr>
          <w:b/>
        </w:rPr>
        <w:t>Hoàng Hảo</w:t>
      </w:r>
      <w:r w:rsidRPr="007C558F">
        <w:rPr>
          <w:b/>
          <w:szCs w:val="26"/>
        </w:rPr>
        <w:t xml:space="preserve">                                                                                 </w:t>
      </w:r>
      <w:r>
        <w:rPr>
          <w:b/>
          <w:szCs w:val="26"/>
        </w:rPr>
        <w:t xml:space="preserve"> </w:t>
      </w:r>
    </w:p>
    <w:p w:rsidR="00BF3480" w:rsidRDefault="00BF3480"/>
    <w:sectPr w:rsidR="00BF3480" w:rsidSect="005D40B8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B8"/>
    <w:rsid w:val="0000340B"/>
    <w:rsid w:val="005C7C9D"/>
    <w:rsid w:val="005D40B8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B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B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2022-12-17T11:40:00Z</dcterms:created>
  <dcterms:modified xsi:type="dcterms:W3CDTF">2022-12-17T11:41:00Z</dcterms:modified>
</cp:coreProperties>
</file>