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761D9E" w:rsidRPr="000E3FB1" w:rsidTr="006A2267">
        <w:trPr>
          <w:trHeight w:val="743"/>
        </w:trPr>
        <w:tc>
          <w:tcPr>
            <w:tcW w:w="4436" w:type="dxa"/>
          </w:tcPr>
          <w:p w:rsidR="00761D9E" w:rsidRPr="000E3FB1" w:rsidRDefault="00761D9E" w:rsidP="006A2267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761D9E" w:rsidRPr="000E3FB1" w:rsidRDefault="00761D9E" w:rsidP="006A2267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181610</wp:posOffset>
                      </wp:positionV>
                      <wp:extent cx="824865" cy="0"/>
                      <wp:effectExtent l="5080" t="10795" r="8255" b="82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4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9.8pt;margin-top:14.3pt;width:64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H9JAIAAEk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761D9E" w:rsidRPr="000E3FB1" w:rsidRDefault="00761D9E" w:rsidP="006A2267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761D9E" w:rsidRPr="000E3FB1" w:rsidRDefault="00761D9E" w:rsidP="006A226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761D9E" w:rsidRPr="000E3FB1" w:rsidRDefault="00761D9E" w:rsidP="006A2267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  Phong Bình, ngày </w:t>
            </w: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 xml:space="preserve"> tháng 4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761D9E" w:rsidRDefault="00761D9E" w:rsidP="00761D9E">
      <w:pPr>
        <w:tabs>
          <w:tab w:val="left" w:pos="456"/>
        </w:tabs>
        <w:rPr>
          <w:szCs w:val="26"/>
        </w:rPr>
      </w:pPr>
    </w:p>
    <w:p w:rsidR="00761D9E" w:rsidRPr="00620E0A" w:rsidRDefault="00761D9E" w:rsidP="00761D9E">
      <w:pPr>
        <w:tabs>
          <w:tab w:val="left" w:pos="456"/>
        </w:tabs>
        <w:jc w:val="center"/>
        <w:rPr>
          <w:b/>
          <w:sz w:val="24"/>
        </w:rPr>
      </w:pPr>
      <w:r w:rsidRPr="00620E0A">
        <w:rPr>
          <w:b/>
          <w:sz w:val="24"/>
        </w:rPr>
        <w:t>KẾ HOẠCH TUẦN 39</w:t>
      </w:r>
    </w:p>
    <w:p w:rsidR="00761D9E" w:rsidRDefault="00761D9E" w:rsidP="00761D9E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25/4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01/5/2022</w:t>
      </w:r>
      <w:r w:rsidRPr="00190071">
        <w:rPr>
          <w:b/>
          <w:i/>
          <w:sz w:val="24"/>
        </w:rPr>
        <w:t>)</w:t>
      </w:r>
    </w:p>
    <w:p w:rsidR="00761D9E" w:rsidRPr="001C49B6" w:rsidRDefault="00761D9E" w:rsidP="00761D9E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38</w:t>
      </w:r>
    </w:p>
    <w:p w:rsidR="00761D9E" w:rsidRDefault="00761D9E" w:rsidP="00761D9E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tiếp tục hướng dẫn HS thực hiện các biện pháp phòng dịch, tổ chức dạy học kết hợp</w:t>
      </w:r>
      <w:r>
        <w:rPr>
          <w:sz w:val="24"/>
        </w:rPr>
        <w:t xml:space="preserve">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GHKII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33.</w:t>
      </w:r>
      <w:r w:rsidRPr="003571A7">
        <w:rPr>
          <w:sz w:val="24"/>
        </w:rPr>
        <w:t xml:space="preserve"> </w:t>
      </w:r>
    </w:p>
    <w:p w:rsidR="00761D9E" w:rsidRDefault="00761D9E" w:rsidP="00761D9E">
      <w:pPr>
        <w:shd w:val="clear" w:color="auto" w:fill="FFFFFF"/>
        <w:jc w:val="both"/>
        <w:rPr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 xml:space="preserve">Tổ chức SH TCM thảo luận BDTX. </w:t>
      </w:r>
    </w:p>
    <w:p w:rsidR="00761D9E" w:rsidRPr="00190071" w:rsidRDefault="00761D9E" w:rsidP="00761D9E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39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761D9E" w:rsidRPr="000E3FB1" w:rsidTr="006A2267">
        <w:tc>
          <w:tcPr>
            <w:tcW w:w="1227" w:type="dxa"/>
          </w:tcPr>
          <w:p w:rsidR="00761D9E" w:rsidRPr="000E3FB1" w:rsidRDefault="00761D9E" w:rsidP="006A22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761D9E" w:rsidRPr="000E3FB1" w:rsidRDefault="00761D9E" w:rsidP="006A2267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761D9E" w:rsidRPr="000E3FB1" w:rsidRDefault="00761D9E" w:rsidP="006A2267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DD456E" w:rsidRPr="000E3FB1" w:rsidTr="006A2267">
        <w:tc>
          <w:tcPr>
            <w:tcW w:w="1227" w:type="dxa"/>
          </w:tcPr>
          <w:p w:rsidR="00DD456E" w:rsidRPr="00673D29" w:rsidRDefault="00DD456E" w:rsidP="006A22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bookmarkStart w:id="0" w:name="_GoBack" w:colFirst="0" w:colLast="0"/>
            <w:r w:rsidRPr="00673D29">
              <w:rPr>
                <w:b/>
                <w:i/>
                <w:sz w:val="24"/>
              </w:rPr>
              <w:t>Thứ 2</w:t>
            </w:r>
          </w:p>
          <w:p w:rsidR="00DD456E" w:rsidRPr="00673D29" w:rsidRDefault="00DD456E" w:rsidP="006A22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046" w:type="dxa"/>
          </w:tcPr>
          <w:p w:rsidR="00DD456E" w:rsidRPr="000E3FB1" w:rsidRDefault="00DD456E" w:rsidP="006A226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3</w:t>
            </w:r>
            <w:r>
              <w:rPr>
                <w:sz w:val="24"/>
              </w:rPr>
              <w:t>4</w:t>
            </w:r>
            <w:r w:rsidRPr="000E3FB1">
              <w:rPr>
                <w:sz w:val="24"/>
              </w:rPr>
              <w:t xml:space="preserve"> kết hợp kết hợp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  <w:p w:rsidR="00DD456E" w:rsidRPr="000E3FB1" w:rsidRDefault="00DD456E" w:rsidP="006A226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Tăng cường ôn tập, bổ sung kiến thức HKII cho HS</w:t>
            </w:r>
          </w:p>
        </w:tc>
        <w:tc>
          <w:tcPr>
            <w:tcW w:w="3082" w:type="dxa"/>
          </w:tcPr>
          <w:p w:rsidR="00DD456E" w:rsidRPr="000E3FB1" w:rsidRDefault="00DD456E" w:rsidP="006A2267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DD456E" w:rsidRPr="000E3FB1" w:rsidRDefault="00DD456E" w:rsidP="006A2267">
            <w:pPr>
              <w:rPr>
                <w:sz w:val="24"/>
              </w:rPr>
            </w:pPr>
          </w:p>
          <w:p w:rsidR="00DD456E" w:rsidRPr="000E3FB1" w:rsidRDefault="00DD456E" w:rsidP="006A2267">
            <w:pPr>
              <w:rPr>
                <w:sz w:val="24"/>
              </w:rPr>
            </w:pPr>
          </w:p>
        </w:tc>
      </w:tr>
      <w:tr w:rsidR="00DD456E" w:rsidRPr="000E3FB1" w:rsidTr="006A2267">
        <w:trPr>
          <w:trHeight w:val="612"/>
        </w:trPr>
        <w:tc>
          <w:tcPr>
            <w:tcW w:w="1227" w:type="dxa"/>
          </w:tcPr>
          <w:p w:rsidR="00DD456E" w:rsidRPr="00673D29" w:rsidRDefault="00DD456E" w:rsidP="006A22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DD456E" w:rsidRPr="00673D29" w:rsidRDefault="00DD456E" w:rsidP="006A22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046" w:type="dxa"/>
            <w:vAlign w:val="center"/>
          </w:tcPr>
          <w:p w:rsidR="00DD456E" w:rsidRPr="000E3FB1" w:rsidRDefault="00DD456E" w:rsidP="006A226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TKB, kết hợp phụ đạo HS yếu; ôn tập, bổ sung kiến thức HKII cho HS</w:t>
            </w:r>
          </w:p>
        </w:tc>
        <w:tc>
          <w:tcPr>
            <w:tcW w:w="3082" w:type="dxa"/>
          </w:tcPr>
          <w:p w:rsidR="00DD456E" w:rsidRPr="000E3FB1" w:rsidRDefault="00DD456E" w:rsidP="006A2267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</w:tc>
      </w:tr>
      <w:tr w:rsidR="00DD456E" w:rsidRPr="000E3FB1" w:rsidTr="006A2267">
        <w:tc>
          <w:tcPr>
            <w:tcW w:w="1227" w:type="dxa"/>
          </w:tcPr>
          <w:p w:rsidR="00DD456E" w:rsidRPr="00673D29" w:rsidRDefault="00DD456E" w:rsidP="006A22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DD456E" w:rsidRPr="00673D29" w:rsidRDefault="00DD456E" w:rsidP="006A22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046" w:type="dxa"/>
            <w:vAlign w:val="center"/>
          </w:tcPr>
          <w:p w:rsidR="00DD456E" w:rsidRPr="000E3FB1" w:rsidRDefault="00DD456E" w:rsidP="006A226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TKB, kết hợp phụ đạo HS yếu; ôn tập, bổ sung kiến thức HKII cho HS</w:t>
            </w:r>
          </w:p>
          <w:p w:rsidR="00DD456E" w:rsidRPr="002A0981" w:rsidRDefault="00DD456E" w:rsidP="006A2267">
            <w:pPr>
              <w:jc w:val="both"/>
              <w:rPr>
                <w:sz w:val="24"/>
              </w:rPr>
            </w:pPr>
            <w:r w:rsidRPr="002A0981">
              <w:rPr>
                <w:sz w:val="24"/>
              </w:rPr>
              <w:t xml:space="preserve">- </w:t>
            </w:r>
            <w:r>
              <w:rPr>
                <w:sz w:val="24"/>
              </w:rPr>
              <w:t>Tự nghiên cứu chuyên môn, cập nhật minh chứng chuẩn nghề nghiệp GV.</w:t>
            </w:r>
          </w:p>
        </w:tc>
        <w:tc>
          <w:tcPr>
            <w:tcW w:w="3082" w:type="dxa"/>
          </w:tcPr>
          <w:p w:rsidR="00DD456E" w:rsidRPr="000E3FB1" w:rsidRDefault="00DD456E" w:rsidP="006A2267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</w:tc>
      </w:tr>
      <w:tr w:rsidR="00DD456E" w:rsidRPr="000E3FB1" w:rsidTr="006A2267">
        <w:trPr>
          <w:trHeight w:val="533"/>
        </w:trPr>
        <w:tc>
          <w:tcPr>
            <w:tcW w:w="1227" w:type="dxa"/>
          </w:tcPr>
          <w:p w:rsidR="00DD456E" w:rsidRPr="00673D29" w:rsidRDefault="00DD456E" w:rsidP="006A22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DD456E" w:rsidRPr="00673D29" w:rsidRDefault="00DD456E" w:rsidP="006A22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046" w:type="dxa"/>
          </w:tcPr>
          <w:p w:rsidR="00DD456E" w:rsidRPr="000E3FB1" w:rsidRDefault="00DD456E" w:rsidP="006A226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TKB; kết hợp phụ đạo HS yếu; ôn tập, bổ sung kiến thức HKII cho HS</w:t>
            </w:r>
          </w:p>
        </w:tc>
        <w:tc>
          <w:tcPr>
            <w:tcW w:w="3082" w:type="dxa"/>
          </w:tcPr>
          <w:p w:rsidR="00DD456E" w:rsidRPr="000E3FB1" w:rsidRDefault="00DD456E" w:rsidP="006A2267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DD456E" w:rsidRPr="000E3FB1" w:rsidRDefault="00DD456E" w:rsidP="006A2267">
            <w:pPr>
              <w:rPr>
                <w:sz w:val="24"/>
              </w:rPr>
            </w:pPr>
          </w:p>
        </w:tc>
      </w:tr>
      <w:tr w:rsidR="00DD456E" w:rsidRPr="000E3FB1" w:rsidTr="006A2267">
        <w:tc>
          <w:tcPr>
            <w:tcW w:w="1227" w:type="dxa"/>
          </w:tcPr>
          <w:p w:rsidR="00DD456E" w:rsidRPr="00673D29" w:rsidRDefault="00DD456E" w:rsidP="006A22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DD456E" w:rsidRPr="00673D29" w:rsidRDefault="00DD456E" w:rsidP="006A22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046" w:type="dxa"/>
            <w:vAlign w:val="center"/>
          </w:tcPr>
          <w:p w:rsidR="00DD456E" w:rsidRDefault="00DD456E" w:rsidP="00761D9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TKB; kết hợp phụ đạo HS yếu; ôn tập, bổ sung kiến thức HKII cho HS </w:t>
            </w:r>
          </w:p>
          <w:p w:rsidR="00DD456E" w:rsidRPr="000E3FB1" w:rsidRDefault="00DD456E" w:rsidP="006A2267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Lên kế hoạch tuần 40 và kế hoạch tháng 5/</w:t>
            </w:r>
            <w:r>
              <w:rPr>
                <w:sz w:val="24"/>
              </w:rPr>
              <w:t>2022</w:t>
            </w:r>
          </w:p>
        </w:tc>
        <w:tc>
          <w:tcPr>
            <w:tcW w:w="3082" w:type="dxa"/>
          </w:tcPr>
          <w:p w:rsidR="00DD456E" w:rsidRPr="000E3FB1" w:rsidRDefault="00DD456E" w:rsidP="006A2267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DD456E" w:rsidRDefault="00DD456E" w:rsidP="006A2267">
            <w:pPr>
              <w:tabs>
                <w:tab w:val="center" w:pos="1433"/>
              </w:tabs>
              <w:rPr>
                <w:sz w:val="24"/>
              </w:rPr>
            </w:pPr>
          </w:p>
          <w:p w:rsidR="00DD456E" w:rsidRPr="000E3FB1" w:rsidRDefault="00DD456E" w:rsidP="006A2267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DD456E" w:rsidRPr="000E3FB1" w:rsidTr="006A2267">
        <w:tc>
          <w:tcPr>
            <w:tcW w:w="1227" w:type="dxa"/>
          </w:tcPr>
          <w:p w:rsidR="00DD456E" w:rsidRPr="00673D29" w:rsidRDefault="00DD456E" w:rsidP="006A22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DD456E" w:rsidRPr="00673D29" w:rsidRDefault="00DD456E" w:rsidP="006A22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046" w:type="dxa"/>
          </w:tcPr>
          <w:p w:rsidR="00DD456E" w:rsidRPr="000E3FB1" w:rsidRDefault="00DD456E" w:rsidP="006A2267">
            <w:pPr>
              <w:jc w:val="center"/>
              <w:rPr>
                <w:sz w:val="24"/>
              </w:rPr>
            </w:pPr>
            <w:r w:rsidRPr="000E3FB1">
              <w:rPr>
                <w:sz w:val="24"/>
              </w:rPr>
              <w:t>- Nghỉ lễ</w: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EC6177" wp14:editId="4663FE3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164465</wp:posOffset>
                      </wp:positionV>
                      <wp:extent cx="90805" cy="416560"/>
                      <wp:effectExtent l="8890" t="10160" r="5080" b="1143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16560"/>
                              </a:xfrm>
                              <a:prstGeom prst="rightBrace">
                                <a:avLst>
                                  <a:gd name="adj1" fmla="val 3822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.15pt;margin-top:12.95pt;width:7.15pt;height:3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"/>
                  </w:pict>
                </mc:Fallback>
              </mc:AlternateContent>
            </w:r>
          </w:p>
        </w:tc>
        <w:tc>
          <w:tcPr>
            <w:tcW w:w="3082" w:type="dxa"/>
          </w:tcPr>
          <w:p w:rsidR="00DD456E" w:rsidRPr="000E3FB1" w:rsidRDefault="00DD456E" w:rsidP="006A2267">
            <w:pPr>
              <w:tabs>
                <w:tab w:val="left" w:pos="1965"/>
              </w:tabs>
              <w:rPr>
                <w:sz w:val="24"/>
              </w:rPr>
            </w:pPr>
          </w:p>
        </w:tc>
      </w:tr>
      <w:tr w:rsidR="00DD456E" w:rsidRPr="000E3FB1" w:rsidTr="006A2267">
        <w:tc>
          <w:tcPr>
            <w:tcW w:w="1227" w:type="dxa"/>
          </w:tcPr>
          <w:p w:rsidR="00DD456E" w:rsidRPr="00673D29" w:rsidRDefault="00DD456E" w:rsidP="006A2267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673D29">
              <w:rPr>
                <w:b/>
                <w:i/>
                <w:sz w:val="22"/>
                <w:szCs w:val="22"/>
              </w:rPr>
              <w:t>Chủ nhật</w:t>
            </w:r>
          </w:p>
          <w:p w:rsidR="00DD456E" w:rsidRPr="00673D29" w:rsidRDefault="00DD456E" w:rsidP="006A22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6046" w:type="dxa"/>
            <w:vAlign w:val="center"/>
          </w:tcPr>
          <w:p w:rsidR="00DD456E" w:rsidRPr="000E3FB1" w:rsidRDefault="00DD456E" w:rsidP="006A2267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3082" w:type="dxa"/>
            <w:vAlign w:val="center"/>
          </w:tcPr>
          <w:p w:rsidR="00DD456E" w:rsidRPr="000E3FB1" w:rsidRDefault="00DD456E" w:rsidP="006A2267">
            <w:pPr>
              <w:tabs>
                <w:tab w:val="left" w:pos="456"/>
              </w:tabs>
              <w:rPr>
                <w:sz w:val="24"/>
              </w:rPr>
            </w:pPr>
          </w:p>
        </w:tc>
      </w:tr>
      <w:bookmarkEnd w:id="0"/>
    </w:tbl>
    <w:p w:rsidR="00761D9E" w:rsidRDefault="00761D9E" w:rsidP="00761D9E">
      <w:pPr>
        <w:tabs>
          <w:tab w:val="left" w:pos="456"/>
        </w:tabs>
        <w:rPr>
          <w:b/>
        </w:rPr>
      </w:pPr>
    </w:p>
    <w:p w:rsidR="00761D9E" w:rsidRPr="00986B4C" w:rsidRDefault="00761D9E" w:rsidP="00761D9E">
      <w:pPr>
        <w:tabs>
          <w:tab w:val="left" w:pos="456"/>
        </w:tabs>
        <w:spacing w:line="360" w:lineRule="auto"/>
        <w:rPr>
          <w:color w:val="7F7F7F"/>
          <w:sz w:val="24"/>
        </w:rPr>
      </w:pPr>
      <w:r w:rsidRPr="001A1107">
        <w:rPr>
          <w:color w:val="7F7F7F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1D9E" w:rsidRDefault="00761D9E" w:rsidP="00761D9E">
      <w:pPr>
        <w:tabs>
          <w:tab w:val="left" w:pos="456"/>
        </w:tabs>
        <w:spacing w:line="360" w:lineRule="auto"/>
        <w:rPr>
          <w:color w:val="7F7F7F"/>
          <w:sz w:val="24"/>
        </w:rPr>
      </w:pPr>
      <w:r w:rsidRPr="001A1107">
        <w:rPr>
          <w:color w:val="7F7F7F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1D9E" w:rsidRPr="00986B4C" w:rsidRDefault="00761D9E" w:rsidP="00761D9E">
      <w:pPr>
        <w:tabs>
          <w:tab w:val="left" w:pos="456"/>
        </w:tabs>
        <w:spacing w:line="360" w:lineRule="auto"/>
        <w:rPr>
          <w:color w:val="7F7F7F"/>
          <w:sz w:val="24"/>
        </w:rPr>
      </w:pPr>
    </w:p>
    <w:p w:rsidR="00761D9E" w:rsidRPr="00B82DFF" w:rsidRDefault="00761D9E" w:rsidP="00761D9E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761D9E" w:rsidRPr="00A8678D" w:rsidRDefault="00761D9E" w:rsidP="00761D9E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>
        <w:rPr>
          <w:b/>
        </w:rPr>
        <w:t xml:space="preserve"> </w:t>
      </w:r>
      <w:r w:rsidRPr="00B82DFF">
        <w:rPr>
          <w:b/>
        </w:rPr>
        <w:t>TỔ TRƯỞNG</w:t>
      </w:r>
    </w:p>
    <w:p w:rsidR="00761D9E" w:rsidRDefault="00761D9E" w:rsidP="00761D9E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761D9E" w:rsidRDefault="00761D9E" w:rsidP="00761D9E">
      <w:pPr>
        <w:rPr>
          <w:i/>
        </w:rPr>
      </w:pPr>
    </w:p>
    <w:p w:rsidR="00761D9E" w:rsidRDefault="00761D9E" w:rsidP="00761D9E">
      <w:pPr>
        <w:rPr>
          <w:i/>
        </w:rPr>
      </w:pPr>
    </w:p>
    <w:p w:rsidR="00761D9E" w:rsidRDefault="00761D9E" w:rsidP="00761D9E">
      <w:pPr>
        <w:rPr>
          <w:i/>
        </w:rPr>
      </w:pPr>
    </w:p>
    <w:p w:rsidR="00761D9E" w:rsidRPr="00394560" w:rsidRDefault="00761D9E" w:rsidP="00761D9E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</w:t>
      </w:r>
      <w:r>
        <w:rPr>
          <w:i/>
        </w:rPr>
        <w:t xml:space="preserve"> </w:t>
      </w:r>
      <w:r>
        <w:rPr>
          <w:i/>
        </w:rPr>
        <w:t xml:space="preserve">  </w:t>
      </w:r>
      <w:r w:rsidRPr="00394560">
        <w:rPr>
          <w:b/>
        </w:rPr>
        <w:t>Hoàng Hảo</w:t>
      </w:r>
    </w:p>
    <w:p w:rsidR="00761D9E" w:rsidRDefault="00761D9E" w:rsidP="00761D9E">
      <w:pPr>
        <w:tabs>
          <w:tab w:val="left" w:pos="456"/>
        </w:tabs>
        <w:rPr>
          <w:b/>
        </w:rPr>
      </w:pPr>
    </w:p>
    <w:p w:rsidR="00BF3480" w:rsidRDefault="00BF3480"/>
    <w:sectPr w:rsidR="00BF3480" w:rsidSect="00761D9E">
      <w:pgSz w:w="11907" w:h="16840" w:code="9"/>
      <w:pgMar w:top="567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9E"/>
    <w:rsid w:val="0000340B"/>
    <w:rsid w:val="00667089"/>
    <w:rsid w:val="00705797"/>
    <w:rsid w:val="00761D9E"/>
    <w:rsid w:val="00A822FD"/>
    <w:rsid w:val="00BF3480"/>
    <w:rsid w:val="00DD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9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9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2022-04-23T13:42:00Z</dcterms:created>
  <dcterms:modified xsi:type="dcterms:W3CDTF">2022-04-23T13:47:00Z</dcterms:modified>
</cp:coreProperties>
</file>